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5"/>
      </w:tblGrid>
      <w:tr w:rsidR="006909FE" w:rsidTr="00261307">
        <w:trPr>
          <w:cantSplit/>
          <w:trHeight w:val="950"/>
        </w:trPr>
        <w:tc>
          <w:tcPr>
            <w:tcW w:w="9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9FE" w:rsidRDefault="006909FE" w:rsidP="00D9316C">
            <w:pPr>
              <w:widowControl w:val="0"/>
              <w:autoSpaceDE w:val="0"/>
              <w:autoSpaceDN w:val="0"/>
              <w:jc w:val="center"/>
              <w:textAlignment w:val="baseline"/>
              <w:rPr>
                <w:rFonts w:eastAsia="Arial Unicode MS" w:cs="Mangal"/>
                <w:b/>
                <w:bCs/>
                <w:kern w:val="3"/>
                <w:lang w:bidi="hi-IN"/>
              </w:rPr>
            </w:pPr>
          </w:p>
        </w:tc>
      </w:tr>
      <w:tr w:rsidR="006909FE" w:rsidTr="006909FE">
        <w:trPr>
          <w:cantSplit/>
          <w:trHeight w:val="567"/>
        </w:trPr>
        <w:tc>
          <w:tcPr>
            <w:tcW w:w="9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64"/>
            </w:tblGrid>
            <w:tr w:rsidR="00140BFB" w:rsidRPr="00E67DE6" w:rsidTr="00CA101B">
              <w:trPr>
                <w:cantSplit/>
                <w:trHeight w:val="950"/>
              </w:trPr>
              <w:tc>
                <w:tcPr>
                  <w:tcW w:w="9464" w:type="dxa"/>
                  <w:hideMark/>
                </w:tcPr>
                <w:p w:rsidR="00140BFB" w:rsidRPr="00681CA6" w:rsidRDefault="00140BFB" w:rsidP="00140BFB">
                  <w:pPr>
                    <w:jc w:val="center"/>
                    <w:rPr>
                      <w:b/>
                      <w:szCs w:val="28"/>
                    </w:rPr>
                  </w:pPr>
                  <w:r w:rsidRPr="00681CA6">
                    <w:rPr>
                      <w:b/>
                      <w:szCs w:val="28"/>
                    </w:rPr>
                    <w:t>МУНИЦИПАЛЬНОЕ АВТОНОМНОЕ ОБЩЕОБРАЗОВАТЕЛЬНОЕ УЧРЕЖДЕНИЕ «ЛАВРОВСКАЯ СРЕДНЯЯ ШКОЛА ИМЕНИ ГЕРОЯ СОВЕТСКОГО СОЮЗА И.Д.ЧЕРНЯХОВСКОГО»</w:t>
                  </w:r>
                </w:p>
                <w:p w:rsidR="00140BFB" w:rsidRPr="00681CA6" w:rsidRDefault="00140BFB" w:rsidP="00140BFB">
                  <w:pPr>
                    <w:jc w:val="center"/>
                    <w:rPr>
                      <w:b/>
                      <w:szCs w:val="28"/>
                    </w:rPr>
                  </w:pPr>
                  <w:r w:rsidRPr="00681CA6">
                    <w:rPr>
                      <w:b/>
                      <w:szCs w:val="28"/>
                    </w:rPr>
                    <w:t>(ЛАВРОВСКАЯ СРЕДНЯЯ ШКОЛА)</w:t>
                  </w:r>
                </w:p>
                <w:p w:rsidR="00140BFB" w:rsidRPr="00681CA6" w:rsidRDefault="00140BFB" w:rsidP="00140BFB">
                  <w:pPr>
                    <w:jc w:val="center"/>
                    <w:rPr>
                      <w:szCs w:val="28"/>
                    </w:rPr>
                  </w:pPr>
                </w:p>
                <w:p w:rsidR="00140BFB" w:rsidRPr="00681CA6" w:rsidRDefault="00140BFB" w:rsidP="00140BFB">
                  <w:pPr>
                    <w:jc w:val="center"/>
                    <w:rPr>
                      <w:b/>
                      <w:szCs w:val="24"/>
                    </w:rPr>
                  </w:pPr>
                  <w:r w:rsidRPr="00681CA6">
                    <w:rPr>
                      <w:szCs w:val="28"/>
                    </w:rPr>
                    <w:t>д. Лаврово</w:t>
                  </w:r>
                </w:p>
                <w:p w:rsidR="00140BFB" w:rsidRPr="00681CA6" w:rsidRDefault="00140BFB" w:rsidP="00140BFB">
                  <w:pPr>
                    <w:jc w:val="center"/>
                    <w:rPr>
                      <w:b/>
                      <w:szCs w:val="28"/>
                    </w:rPr>
                  </w:pPr>
                </w:p>
                <w:p w:rsidR="00140BFB" w:rsidRPr="00E67DE6" w:rsidRDefault="00140BFB" w:rsidP="00140BFB">
                  <w:pPr>
                    <w:suppressAutoHyphens/>
                    <w:autoSpaceDN w:val="0"/>
                    <w:spacing w:line="360" w:lineRule="atLeast"/>
                    <w:jc w:val="center"/>
                    <w:rPr>
                      <w:b/>
                      <w:bCs/>
                      <w:lang w:eastAsia="zh-CN"/>
                    </w:rPr>
                  </w:pPr>
                </w:p>
              </w:tc>
            </w:tr>
            <w:tr w:rsidR="00140BFB" w:rsidRPr="00E67DE6" w:rsidTr="00CA101B">
              <w:trPr>
                <w:cantSplit/>
                <w:trHeight w:val="567"/>
              </w:trPr>
              <w:tc>
                <w:tcPr>
                  <w:tcW w:w="9464" w:type="dxa"/>
                </w:tcPr>
                <w:p w:rsidR="00140BFB" w:rsidRPr="00E67DE6" w:rsidRDefault="00140BFB" w:rsidP="00140BFB">
                  <w:pPr>
                    <w:spacing w:line="360" w:lineRule="atLeast"/>
                    <w:jc w:val="center"/>
                    <w:rPr>
                      <w:spacing w:val="60"/>
                      <w:szCs w:val="28"/>
                    </w:rPr>
                  </w:pPr>
                </w:p>
                <w:p w:rsidR="00140BFB" w:rsidRPr="00E67DE6" w:rsidRDefault="00140BFB" w:rsidP="00140BFB">
                  <w:pPr>
                    <w:tabs>
                      <w:tab w:val="left" w:pos="876"/>
                      <w:tab w:val="center" w:pos="4624"/>
                    </w:tabs>
                    <w:suppressAutoHyphens/>
                    <w:autoSpaceDN w:val="0"/>
                    <w:spacing w:line="360" w:lineRule="atLeast"/>
                    <w:rPr>
                      <w:szCs w:val="28"/>
                      <w:lang w:eastAsia="zh-CN"/>
                    </w:rPr>
                  </w:pPr>
                  <w:r>
                    <w:rPr>
                      <w:szCs w:val="28"/>
                    </w:rPr>
                    <w:tab/>
                    <w:t>14.12.2023</w:t>
                  </w:r>
                  <w:r>
                    <w:rPr>
                      <w:szCs w:val="28"/>
                    </w:rPr>
                    <w:tab/>
                    <w:t xml:space="preserve">                                                                                   </w:t>
                  </w:r>
                  <w:r w:rsidRPr="00E67DE6">
                    <w:rPr>
                      <w:szCs w:val="28"/>
                    </w:rPr>
                    <w:t xml:space="preserve">№ </w:t>
                  </w:r>
                  <w:r>
                    <w:rPr>
                      <w:szCs w:val="28"/>
                    </w:rPr>
                    <w:t>165-од</w:t>
                  </w:r>
                </w:p>
              </w:tc>
            </w:tr>
          </w:tbl>
          <w:p w:rsidR="006909FE" w:rsidRDefault="006909FE" w:rsidP="00D9316C">
            <w:pPr>
              <w:widowControl w:val="0"/>
              <w:autoSpaceDE w:val="0"/>
              <w:autoSpaceDN w:val="0"/>
              <w:jc w:val="center"/>
              <w:textAlignment w:val="baseline"/>
              <w:rPr>
                <w:rFonts w:eastAsia="Arial Unicode MS" w:cs="Mangal"/>
                <w:spacing w:val="60"/>
                <w:kern w:val="3"/>
                <w:szCs w:val="28"/>
                <w:lang w:bidi="hi-IN"/>
              </w:rPr>
            </w:pPr>
          </w:p>
        </w:tc>
      </w:tr>
      <w:tr w:rsidR="006909FE" w:rsidTr="006909FE">
        <w:trPr>
          <w:cantSplit/>
          <w:trHeight w:val="685"/>
        </w:trPr>
        <w:tc>
          <w:tcPr>
            <w:tcW w:w="9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9FE" w:rsidRDefault="006909FE" w:rsidP="00D9316C">
            <w:pPr>
              <w:tabs>
                <w:tab w:val="left" w:pos="3969"/>
              </w:tabs>
              <w:autoSpaceDE w:val="0"/>
              <w:autoSpaceDN w:val="0"/>
              <w:jc w:val="center"/>
              <w:rPr>
                <w:rFonts w:eastAsia="Arial Unicode MS" w:cs="Mangal"/>
                <w:kern w:val="3"/>
                <w:lang w:bidi="hi-IN"/>
              </w:rPr>
            </w:pPr>
          </w:p>
        </w:tc>
      </w:tr>
      <w:tr w:rsidR="006909FE" w:rsidTr="00AF4354">
        <w:trPr>
          <w:cantSplit/>
          <w:trHeight w:val="124"/>
        </w:trPr>
        <w:tc>
          <w:tcPr>
            <w:tcW w:w="9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519" w:rsidRPr="0041799F" w:rsidRDefault="0041799F" w:rsidP="00057713">
            <w:pPr>
              <w:pStyle w:val="western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41799F">
              <w:rPr>
                <w:b/>
                <w:sz w:val="28"/>
                <w:szCs w:val="28"/>
              </w:rPr>
              <w:t xml:space="preserve">Об образовании комиссии по соблюдению требований к служебному поведению </w:t>
            </w:r>
            <w:r w:rsidR="00057713">
              <w:rPr>
                <w:b/>
                <w:sz w:val="28"/>
                <w:szCs w:val="28"/>
              </w:rPr>
              <w:t xml:space="preserve">работников </w:t>
            </w:r>
            <w:r w:rsidR="00140BFB" w:rsidRPr="00681CA6">
              <w:rPr>
                <w:sz w:val="28"/>
                <w:szCs w:val="28"/>
              </w:rPr>
              <w:t>Муниципального автономного общеобразовательного учреждения «Лавровская средняя школа имени Героя Советского Союза И.Д. Черняховского»</w:t>
            </w:r>
            <w:r w:rsidRPr="0041799F">
              <w:rPr>
                <w:b/>
                <w:sz w:val="28"/>
                <w:szCs w:val="28"/>
              </w:rPr>
              <w:t>, и урегулированию конфликта интересов</w:t>
            </w:r>
          </w:p>
        </w:tc>
      </w:tr>
      <w:tr w:rsidR="006909FE" w:rsidTr="003A6791">
        <w:tblPrEx>
          <w:tblCellMar>
            <w:left w:w="108" w:type="dxa"/>
            <w:right w:w="108" w:type="dxa"/>
          </w:tblCellMar>
        </w:tblPrEx>
        <w:trPr>
          <w:cantSplit/>
          <w:trHeight w:val="266"/>
        </w:trPr>
        <w:tc>
          <w:tcPr>
            <w:tcW w:w="9465" w:type="dxa"/>
          </w:tcPr>
          <w:p w:rsidR="006909FE" w:rsidRPr="0041799F" w:rsidRDefault="006909FE" w:rsidP="0041799F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9D08E9" w:rsidRDefault="009D08E9" w:rsidP="009D08E9">
      <w:pPr>
        <w:suppressAutoHyphens/>
        <w:spacing w:line="360" w:lineRule="atLeast"/>
        <w:ind w:firstLine="709"/>
        <w:jc w:val="both"/>
        <w:rPr>
          <w:lang w:eastAsia="zh-CN"/>
        </w:rPr>
      </w:pPr>
    </w:p>
    <w:p w:rsidR="00B20000" w:rsidRPr="00B20000" w:rsidRDefault="00B20000" w:rsidP="00DD115A">
      <w:pPr>
        <w:spacing w:line="360" w:lineRule="atLeast"/>
        <w:ind w:firstLine="709"/>
        <w:jc w:val="both"/>
        <w:rPr>
          <w:spacing w:val="-2"/>
          <w:szCs w:val="28"/>
        </w:rPr>
      </w:pPr>
      <w:r w:rsidRPr="00B20000">
        <w:rPr>
          <w:szCs w:val="28"/>
        </w:rPr>
        <w:t xml:space="preserve">В целях реализации Федерального закона от 25 декабря 2008 года </w:t>
      </w:r>
      <w:r w:rsidR="00DD115A">
        <w:rPr>
          <w:szCs w:val="28"/>
        </w:rPr>
        <w:t xml:space="preserve">              </w:t>
      </w:r>
      <w:r w:rsidRPr="00B20000">
        <w:rPr>
          <w:szCs w:val="28"/>
        </w:rPr>
        <w:t>№</w:t>
      </w:r>
      <w:r w:rsidR="00DD115A">
        <w:rPr>
          <w:szCs w:val="28"/>
        </w:rPr>
        <w:t xml:space="preserve"> </w:t>
      </w:r>
      <w:r w:rsidRPr="00B20000">
        <w:rPr>
          <w:szCs w:val="28"/>
        </w:rPr>
        <w:t>273-ФЗ «</w:t>
      </w:r>
      <w:r w:rsidR="00380505">
        <w:rPr>
          <w:szCs w:val="28"/>
        </w:rPr>
        <w:t>О противодействии коррупции»</w:t>
      </w:r>
    </w:p>
    <w:p w:rsidR="00B20000" w:rsidRPr="00B20000" w:rsidRDefault="00380505" w:rsidP="00DD115A">
      <w:pPr>
        <w:spacing w:line="360" w:lineRule="atLeast"/>
        <w:jc w:val="both"/>
        <w:rPr>
          <w:b/>
          <w:szCs w:val="28"/>
        </w:rPr>
      </w:pPr>
      <w:r>
        <w:rPr>
          <w:b/>
          <w:szCs w:val="28"/>
        </w:rPr>
        <w:t xml:space="preserve">Приказываю </w:t>
      </w:r>
      <w:r w:rsidR="00B20000" w:rsidRPr="00B20000">
        <w:rPr>
          <w:b/>
          <w:szCs w:val="28"/>
        </w:rPr>
        <w:t xml:space="preserve">: </w:t>
      </w:r>
    </w:p>
    <w:p w:rsidR="00B20000" w:rsidRDefault="00B20000" w:rsidP="00DD115A">
      <w:pPr>
        <w:spacing w:line="360" w:lineRule="atLeast"/>
        <w:ind w:firstLine="709"/>
        <w:jc w:val="both"/>
        <w:rPr>
          <w:szCs w:val="28"/>
        </w:rPr>
      </w:pPr>
      <w:r w:rsidRPr="00B20000">
        <w:rPr>
          <w:szCs w:val="28"/>
        </w:rPr>
        <w:t xml:space="preserve">1. </w:t>
      </w:r>
      <w:r w:rsidR="00E44744">
        <w:rPr>
          <w:szCs w:val="28"/>
        </w:rPr>
        <w:t>О</w:t>
      </w:r>
      <w:r w:rsidRPr="00B20000">
        <w:rPr>
          <w:szCs w:val="28"/>
        </w:rPr>
        <w:t>бразова</w:t>
      </w:r>
      <w:r w:rsidR="00E44744">
        <w:rPr>
          <w:szCs w:val="28"/>
        </w:rPr>
        <w:t xml:space="preserve">ть в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="00380505">
        <w:rPr>
          <w:rFonts w:eastAsia="Calibri"/>
          <w:szCs w:val="28"/>
        </w:rPr>
        <w:t xml:space="preserve"> </w:t>
      </w:r>
      <w:r w:rsidRPr="00B20000">
        <w:rPr>
          <w:szCs w:val="28"/>
        </w:rPr>
        <w:t>комисси</w:t>
      </w:r>
      <w:r w:rsidR="00E44744">
        <w:rPr>
          <w:szCs w:val="28"/>
        </w:rPr>
        <w:t>ю</w:t>
      </w:r>
      <w:r w:rsidRPr="00B20000">
        <w:rPr>
          <w:szCs w:val="28"/>
        </w:rPr>
        <w:t xml:space="preserve"> по соблюдению требований к служебному поведению </w:t>
      </w:r>
      <w:r w:rsidR="00057713">
        <w:rPr>
          <w:szCs w:val="28"/>
        </w:rPr>
        <w:t>работников</w:t>
      </w:r>
      <w:r w:rsidRPr="00B20000">
        <w:rPr>
          <w:szCs w:val="28"/>
        </w:rPr>
        <w:t xml:space="preserve"> в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Pr="00B20000">
        <w:rPr>
          <w:szCs w:val="28"/>
        </w:rPr>
        <w:t>, и урегулированию конфликта интересов</w:t>
      </w:r>
      <w:r w:rsidR="00E44744">
        <w:rPr>
          <w:szCs w:val="28"/>
        </w:rPr>
        <w:t xml:space="preserve"> в прилагаемом составе.</w:t>
      </w:r>
    </w:p>
    <w:p w:rsidR="00E44744" w:rsidRPr="00B20000" w:rsidRDefault="00E44744" w:rsidP="00DD115A">
      <w:pPr>
        <w:spacing w:line="360" w:lineRule="atLeast"/>
        <w:ind w:firstLine="709"/>
        <w:jc w:val="both"/>
        <w:rPr>
          <w:szCs w:val="28"/>
        </w:rPr>
      </w:pPr>
      <w:r>
        <w:rPr>
          <w:szCs w:val="28"/>
        </w:rPr>
        <w:t xml:space="preserve">2. Утвердить прилагаемое Положение </w:t>
      </w:r>
      <w:r w:rsidRPr="00B20000">
        <w:rPr>
          <w:szCs w:val="28"/>
        </w:rPr>
        <w:t>комисси</w:t>
      </w:r>
      <w:r>
        <w:rPr>
          <w:szCs w:val="28"/>
        </w:rPr>
        <w:t>и</w:t>
      </w:r>
      <w:r w:rsidRPr="00B20000">
        <w:rPr>
          <w:szCs w:val="28"/>
        </w:rPr>
        <w:t xml:space="preserve"> по соблюдению требований к служебному поведению </w:t>
      </w:r>
      <w:r w:rsidR="00057713">
        <w:rPr>
          <w:szCs w:val="28"/>
        </w:rPr>
        <w:t xml:space="preserve">работников </w:t>
      </w:r>
      <w:r w:rsidRPr="00B20000">
        <w:rPr>
          <w:szCs w:val="28"/>
        </w:rPr>
        <w:t xml:space="preserve">в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Pr="00B20000">
        <w:rPr>
          <w:szCs w:val="28"/>
        </w:rPr>
        <w:t>, и урегулированию конфликта интересов</w:t>
      </w:r>
    </w:p>
    <w:p w:rsidR="00B20000" w:rsidRPr="00B20000" w:rsidRDefault="00E23EE9" w:rsidP="008E5762">
      <w:pPr>
        <w:spacing w:line="36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B20000" w:rsidRPr="00B20000">
        <w:rPr>
          <w:szCs w:val="28"/>
        </w:rPr>
        <w:t xml:space="preserve">. </w:t>
      </w:r>
      <w:r w:rsidR="00057713">
        <w:rPr>
          <w:szCs w:val="28"/>
        </w:rPr>
        <w:t>Р</w:t>
      </w:r>
      <w:r w:rsidR="00B20000" w:rsidRPr="00B20000">
        <w:rPr>
          <w:szCs w:val="28"/>
        </w:rPr>
        <w:t xml:space="preserve">азместить на официальном сайте </w:t>
      </w:r>
      <w:r w:rsidR="00380505" w:rsidRPr="00380505">
        <w:rPr>
          <w:szCs w:val="28"/>
        </w:rPr>
        <w:t>Лавровской средней школы</w:t>
      </w:r>
      <w:r>
        <w:rPr>
          <w:szCs w:val="28"/>
        </w:rPr>
        <w:t xml:space="preserve"> в разделе «Противодействие коррупции».</w:t>
      </w:r>
    </w:p>
    <w:p w:rsidR="004A7DB4" w:rsidRDefault="004A7DB4" w:rsidP="005A12ED">
      <w:pPr>
        <w:tabs>
          <w:tab w:val="left" w:pos="567"/>
        </w:tabs>
        <w:spacing w:line="360" w:lineRule="atLeast"/>
        <w:ind w:firstLine="709"/>
        <w:jc w:val="both"/>
        <w:rPr>
          <w:szCs w:val="28"/>
        </w:rPr>
      </w:pPr>
    </w:p>
    <w:p w:rsidR="009D08E9" w:rsidRDefault="009D08E9" w:rsidP="00907E6C">
      <w:pPr>
        <w:tabs>
          <w:tab w:val="left" w:pos="567"/>
        </w:tabs>
        <w:spacing w:line="360" w:lineRule="atLeast"/>
        <w:jc w:val="both"/>
        <w:rPr>
          <w:szCs w:val="28"/>
        </w:rPr>
      </w:pPr>
    </w:p>
    <w:p w:rsidR="00580321" w:rsidRDefault="00057713" w:rsidP="00456A04">
      <w:pPr>
        <w:spacing w:line="360" w:lineRule="atLeast"/>
        <w:rPr>
          <w:szCs w:val="28"/>
        </w:rPr>
      </w:pPr>
      <w:r>
        <w:rPr>
          <w:b/>
          <w:szCs w:val="28"/>
        </w:rPr>
        <w:t xml:space="preserve">Директор </w:t>
      </w:r>
      <w:r w:rsidR="00380505">
        <w:rPr>
          <w:b/>
          <w:szCs w:val="28"/>
        </w:rPr>
        <w:t xml:space="preserve">                                        Н.А. Васильева</w:t>
      </w:r>
    </w:p>
    <w:p w:rsidR="00580321" w:rsidRDefault="001B097C" w:rsidP="00456A04">
      <w:pPr>
        <w:spacing w:line="360" w:lineRule="atLeast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DF31F26" wp14:editId="3D7407D7">
            <wp:extent cx="5939790" cy="81692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321" w:rsidRDefault="00580321" w:rsidP="00456A04">
      <w:pPr>
        <w:spacing w:line="360" w:lineRule="atLeast"/>
        <w:rPr>
          <w:szCs w:val="28"/>
        </w:rPr>
      </w:pPr>
    </w:p>
    <w:p w:rsidR="00580321" w:rsidRDefault="00580321" w:rsidP="00456A04">
      <w:pPr>
        <w:spacing w:line="360" w:lineRule="atLeast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403"/>
      </w:tblGrid>
      <w:tr w:rsidR="00580321" w:rsidRPr="00C2548F" w:rsidTr="003806CD">
        <w:tc>
          <w:tcPr>
            <w:tcW w:w="5070" w:type="dxa"/>
            <w:shd w:val="clear" w:color="auto" w:fill="auto"/>
          </w:tcPr>
          <w:p w:rsidR="00580321" w:rsidRPr="00C2548F" w:rsidRDefault="00580321" w:rsidP="003806CD">
            <w:pPr>
              <w:rPr>
                <w:szCs w:val="28"/>
              </w:rPr>
            </w:pPr>
          </w:p>
        </w:tc>
        <w:tc>
          <w:tcPr>
            <w:tcW w:w="4403" w:type="dxa"/>
            <w:shd w:val="clear" w:color="auto" w:fill="auto"/>
          </w:tcPr>
          <w:p w:rsidR="00580321" w:rsidRPr="00607EBA" w:rsidRDefault="00057713" w:rsidP="003806CD">
            <w:pPr>
              <w:spacing w:line="240" w:lineRule="exact"/>
              <w:rPr>
                <w:szCs w:val="28"/>
              </w:rPr>
            </w:pPr>
            <w:r>
              <w:rPr>
                <w:caps/>
                <w:szCs w:val="28"/>
              </w:rPr>
              <w:t xml:space="preserve">                 </w:t>
            </w:r>
            <w:r w:rsidR="00580321">
              <w:rPr>
                <w:caps/>
                <w:szCs w:val="28"/>
              </w:rPr>
              <w:t>УТВЕРЖДЕН</w:t>
            </w:r>
          </w:p>
          <w:p w:rsidR="00057713" w:rsidRDefault="00057713" w:rsidP="00057713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 xml:space="preserve">приказом </w:t>
            </w:r>
            <w:r w:rsidR="00580321">
              <w:rPr>
                <w:szCs w:val="28"/>
              </w:rPr>
              <w:t xml:space="preserve"> </w:t>
            </w:r>
          </w:p>
          <w:p w:rsidR="00580321" w:rsidRPr="00C2548F" w:rsidRDefault="00580321" w:rsidP="00057713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от </w:t>
            </w:r>
            <w:r w:rsidR="00057713">
              <w:rPr>
                <w:szCs w:val="28"/>
              </w:rPr>
              <w:t xml:space="preserve">   </w:t>
            </w:r>
            <w:r w:rsidR="00380505">
              <w:rPr>
                <w:szCs w:val="28"/>
              </w:rPr>
              <w:t>14.12.2023</w:t>
            </w:r>
            <w:r w:rsidR="00057713">
              <w:rPr>
                <w:szCs w:val="28"/>
              </w:rPr>
              <w:t xml:space="preserve">              </w:t>
            </w:r>
            <w:r w:rsidRPr="00C2548F">
              <w:rPr>
                <w:szCs w:val="28"/>
              </w:rPr>
              <w:t xml:space="preserve"> № </w:t>
            </w:r>
            <w:r w:rsidR="00380505">
              <w:rPr>
                <w:szCs w:val="28"/>
              </w:rPr>
              <w:t>165-од</w:t>
            </w:r>
          </w:p>
        </w:tc>
      </w:tr>
    </w:tbl>
    <w:p w:rsidR="00580321" w:rsidRDefault="00580321" w:rsidP="00580321">
      <w:pPr>
        <w:widowControl w:val="0"/>
        <w:autoSpaceDE w:val="0"/>
        <w:autoSpaceDN w:val="0"/>
        <w:adjustRightInd w:val="0"/>
        <w:ind w:left="720"/>
        <w:jc w:val="center"/>
        <w:rPr>
          <w:szCs w:val="28"/>
        </w:rPr>
      </w:pPr>
    </w:p>
    <w:p w:rsidR="00580321" w:rsidRPr="00A47A6D" w:rsidRDefault="00580321" w:rsidP="00580321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Cs w:val="28"/>
        </w:rPr>
      </w:pPr>
      <w:r w:rsidRPr="00A47A6D">
        <w:rPr>
          <w:b/>
          <w:szCs w:val="28"/>
        </w:rPr>
        <w:t>СОСТАВ</w:t>
      </w:r>
    </w:p>
    <w:p w:rsidR="00580321" w:rsidRDefault="00580321" w:rsidP="00580321">
      <w:pPr>
        <w:widowControl w:val="0"/>
        <w:autoSpaceDE w:val="0"/>
        <w:autoSpaceDN w:val="0"/>
        <w:adjustRightInd w:val="0"/>
        <w:spacing w:before="120" w:line="240" w:lineRule="exact"/>
        <w:jc w:val="center"/>
        <w:rPr>
          <w:szCs w:val="28"/>
        </w:rPr>
      </w:pPr>
      <w:r w:rsidRPr="00A47A6D">
        <w:rPr>
          <w:szCs w:val="28"/>
        </w:rPr>
        <w:t xml:space="preserve">комиссии по соблюдению требований к служебному поведению </w:t>
      </w:r>
    </w:p>
    <w:p w:rsidR="00580321" w:rsidRPr="00A47A6D" w:rsidRDefault="00057713" w:rsidP="00057713">
      <w:pPr>
        <w:widowControl w:val="0"/>
        <w:autoSpaceDE w:val="0"/>
        <w:autoSpaceDN w:val="0"/>
        <w:adjustRightInd w:val="0"/>
        <w:spacing w:line="240" w:lineRule="exact"/>
        <w:jc w:val="center"/>
        <w:rPr>
          <w:szCs w:val="28"/>
        </w:rPr>
      </w:pPr>
      <w:r>
        <w:rPr>
          <w:szCs w:val="28"/>
        </w:rPr>
        <w:t>работников</w:t>
      </w:r>
      <w:r w:rsidR="00580321" w:rsidRPr="00A47A6D">
        <w:rPr>
          <w:szCs w:val="28"/>
        </w:rPr>
        <w:t xml:space="preserve"> в </w:t>
      </w:r>
      <w:r w:rsidR="00380505" w:rsidRPr="00380505">
        <w:rPr>
          <w:rFonts w:eastAsia="Calibri"/>
          <w:szCs w:val="28"/>
        </w:rPr>
        <w:t>Муниципальн</w:t>
      </w:r>
      <w:r w:rsidR="00380505">
        <w:rPr>
          <w:rFonts w:eastAsia="Calibri"/>
          <w:szCs w:val="28"/>
        </w:rPr>
        <w:t>ого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го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го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я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="00580321">
        <w:rPr>
          <w:szCs w:val="28"/>
        </w:rPr>
        <w:t>,</w:t>
      </w:r>
      <w:r w:rsidR="00580321" w:rsidRPr="00A47A6D">
        <w:rPr>
          <w:szCs w:val="28"/>
        </w:rPr>
        <w:t xml:space="preserve"> и урегулированию конфликта интересов</w:t>
      </w:r>
    </w:p>
    <w:p w:rsidR="00580321" w:rsidRPr="00A47A6D" w:rsidRDefault="00580321" w:rsidP="00580321">
      <w:pPr>
        <w:widowControl w:val="0"/>
        <w:autoSpaceDE w:val="0"/>
        <w:autoSpaceDN w:val="0"/>
        <w:adjustRightInd w:val="0"/>
        <w:ind w:left="720"/>
        <w:jc w:val="center"/>
        <w:rPr>
          <w:szCs w:val="28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127"/>
        <w:gridCol w:w="425"/>
        <w:gridCol w:w="6803"/>
        <w:gridCol w:w="426"/>
      </w:tblGrid>
      <w:tr w:rsidR="00580321" w:rsidRPr="00A47A6D" w:rsidTr="003806CD">
        <w:tc>
          <w:tcPr>
            <w:tcW w:w="2127" w:type="dxa"/>
            <w:shd w:val="clear" w:color="auto" w:fill="auto"/>
          </w:tcPr>
          <w:p w:rsidR="00580321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Коровкина Г.А</w:t>
            </w:r>
            <w:r w:rsidR="00057713">
              <w:rPr>
                <w:szCs w:val="28"/>
              </w:rPr>
              <w:t>.</w:t>
            </w:r>
          </w:p>
        </w:tc>
        <w:tc>
          <w:tcPr>
            <w:tcW w:w="425" w:type="dxa"/>
          </w:tcPr>
          <w:p w:rsidR="00580321" w:rsidRPr="00A47A6D" w:rsidRDefault="00580321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580321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учитель</w:t>
            </w:r>
            <w:r w:rsidR="00580321" w:rsidRPr="00A47A6D">
              <w:rPr>
                <w:szCs w:val="28"/>
              </w:rPr>
              <w:t>, председатель комиссии</w:t>
            </w:r>
          </w:p>
        </w:tc>
        <w:tc>
          <w:tcPr>
            <w:tcW w:w="426" w:type="dxa"/>
          </w:tcPr>
          <w:p w:rsidR="00580321" w:rsidRPr="00A47A6D" w:rsidRDefault="00580321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057713" w:rsidRPr="00A47A6D" w:rsidTr="003806CD">
        <w:tc>
          <w:tcPr>
            <w:tcW w:w="2127" w:type="dxa"/>
            <w:shd w:val="clear" w:color="auto" w:fill="auto"/>
          </w:tcPr>
          <w:p w:rsidR="00057713" w:rsidRDefault="003B1389" w:rsidP="003B1389">
            <w:r>
              <w:rPr>
                <w:szCs w:val="28"/>
              </w:rPr>
              <w:t>Дмитриева Е.Г</w:t>
            </w:r>
            <w:r w:rsidR="00057713" w:rsidRPr="00D40D52">
              <w:rPr>
                <w:szCs w:val="28"/>
              </w:rPr>
              <w:t>.</w:t>
            </w:r>
          </w:p>
        </w:tc>
        <w:tc>
          <w:tcPr>
            <w:tcW w:w="425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057713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учитель</w:t>
            </w:r>
            <w:r w:rsidR="00057713" w:rsidRPr="00A47A6D">
              <w:rPr>
                <w:szCs w:val="28"/>
              </w:rPr>
              <w:t>, заместитель председателя комиссии</w:t>
            </w:r>
          </w:p>
        </w:tc>
        <w:tc>
          <w:tcPr>
            <w:tcW w:w="426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057713" w:rsidRPr="00A47A6D" w:rsidTr="003806CD">
        <w:tc>
          <w:tcPr>
            <w:tcW w:w="2127" w:type="dxa"/>
            <w:shd w:val="clear" w:color="auto" w:fill="auto"/>
          </w:tcPr>
          <w:p w:rsidR="00057713" w:rsidRDefault="003B1389" w:rsidP="003B1389">
            <w:r>
              <w:rPr>
                <w:szCs w:val="28"/>
              </w:rPr>
              <w:t>Мудрова Л.А.</w:t>
            </w:r>
          </w:p>
        </w:tc>
        <w:tc>
          <w:tcPr>
            <w:tcW w:w="425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057713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учитель</w:t>
            </w:r>
            <w:r w:rsidR="00057713" w:rsidRPr="00A47A6D">
              <w:rPr>
                <w:szCs w:val="28"/>
              </w:rPr>
              <w:t>, секретарь комиссии</w:t>
            </w:r>
          </w:p>
        </w:tc>
        <w:tc>
          <w:tcPr>
            <w:tcW w:w="426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580321" w:rsidRPr="00A47A6D" w:rsidTr="003806CD">
        <w:tc>
          <w:tcPr>
            <w:tcW w:w="9355" w:type="dxa"/>
            <w:gridSpan w:val="3"/>
          </w:tcPr>
          <w:p w:rsidR="00580321" w:rsidRPr="00A47A6D" w:rsidRDefault="00580321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r w:rsidRPr="00A47A6D">
              <w:rPr>
                <w:szCs w:val="28"/>
              </w:rPr>
              <w:t>Члены комиссии</w:t>
            </w:r>
            <w:r>
              <w:rPr>
                <w:szCs w:val="28"/>
              </w:rPr>
              <w:t>:</w:t>
            </w:r>
          </w:p>
        </w:tc>
        <w:tc>
          <w:tcPr>
            <w:tcW w:w="426" w:type="dxa"/>
          </w:tcPr>
          <w:p w:rsidR="00580321" w:rsidRPr="00A47A6D" w:rsidRDefault="00580321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057713" w:rsidRPr="00A47A6D" w:rsidTr="003806CD">
        <w:tc>
          <w:tcPr>
            <w:tcW w:w="2127" w:type="dxa"/>
            <w:shd w:val="clear" w:color="auto" w:fill="auto"/>
          </w:tcPr>
          <w:p w:rsidR="00057713" w:rsidRDefault="003B1389" w:rsidP="003B1389">
            <w:r>
              <w:rPr>
                <w:szCs w:val="28"/>
              </w:rPr>
              <w:t>Матвеева Г.Г.</w:t>
            </w:r>
          </w:p>
        </w:tc>
        <w:tc>
          <w:tcPr>
            <w:tcW w:w="425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057713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учитель</w:t>
            </w:r>
          </w:p>
        </w:tc>
        <w:tc>
          <w:tcPr>
            <w:tcW w:w="426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057713" w:rsidRPr="00A47A6D" w:rsidTr="003806CD">
        <w:tc>
          <w:tcPr>
            <w:tcW w:w="2127" w:type="dxa"/>
            <w:shd w:val="clear" w:color="auto" w:fill="auto"/>
          </w:tcPr>
          <w:p w:rsidR="00057713" w:rsidRDefault="003B1389" w:rsidP="003B1389">
            <w:r>
              <w:rPr>
                <w:szCs w:val="28"/>
              </w:rPr>
              <w:t>Букина Т.И.</w:t>
            </w:r>
          </w:p>
        </w:tc>
        <w:tc>
          <w:tcPr>
            <w:tcW w:w="425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057713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учитель</w:t>
            </w:r>
          </w:p>
        </w:tc>
        <w:tc>
          <w:tcPr>
            <w:tcW w:w="426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  <w:tr w:rsidR="00057713" w:rsidRPr="00A47A6D" w:rsidTr="003806CD">
        <w:tc>
          <w:tcPr>
            <w:tcW w:w="2127" w:type="dxa"/>
            <w:shd w:val="clear" w:color="auto" w:fill="auto"/>
          </w:tcPr>
          <w:p w:rsidR="00057713" w:rsidRDefault="003B1389">
            <w:r>
              <w:rPr>
                <w:szCs w:val="28"/>
              </w:rPr>
              <w:t>Букина Г.А.</w:t>
            </w:r>
            <w:r w:rsidR="00057713" w:rsidRPr="00E82B15">
              <w:rPr>
                <w:szCs w:val="28"/>
              </w:rPr>
              <w:t>.</w:t>
            </w:r>
          </w:p>
        </w:tc>
        <w:tc>
          <w:tcPr>
            <w:tcW w:w="425" w:type="dxa"/>
          </w:tcPr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803" w:type="dxa"/>
            <w:shd w:val="clear" w:color="auto" w:fill="auto"/>
          </w:tcPr>
          <w:p w:rsidR="00057713" w:rsidRPr="00A47A6D" w:rsidRDefault="003B1389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воспитатель</w:t>
            </w:r>
          </w:p>
        </w:tc>
        <w:tc>
          <w:tcPr>
            <w:tcW w:w="426" w:type="dxa"/>
          </w:tcPr>
          <w:p w:rsidR="00057713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  <w:p w:rsidR="00057713" w:rsidRPr="00A47A6D" w:rsidRDefault="00057713" w:rsidP="003806CD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Cs w:val="28"/>
              </w:rPr>
            </w:pPr>
          </w:p>
        </w:tc>
      </w:tr>
    </w:tbl>
    <w:p w:rsidR="00580321" w:rsidRDefault="00580321" w:rsidP="00580321">
      <w:pPr>
        <w:spacing w:line="360" w:lineRule="atLeast"/>
        <w:jc w:val="both"/>
        <w:rPr>
          <w:szCs w:val="28"/>
        </w:rPr>
      </w:pPr>
    </w:p>
    <w:p w:rsidR="00A0341E" w:rsidRDefault="00A0341E" w:rsidP="00456A04">
      <w:pPr>
        <w:spacing w:line="360" w:lineRule="atLeast"/>
        <w:rPr>
          <w:szCs w:val="28"/>
        </w:rPr>
      </w:pPr>
    </w:p>
    <w:p w:rsidR="00CD6BE5" w:rsidRDefault="00A0341E" w:rsidP="00F57ED8">
      <w:pPr>
        <w:spacing w:line="360" w:lineRule="atLeast"/>
        <w:rPr>
          <w:szCs w:val="28"/>
        </w:rPr>
      </w:pPr>
      <w:r>
        <w:rPr>
          <w:szCs w:val="28"/>
        </w:rPr>
        <w:t xml:space="preserve"> </w:t>
      </w:r>
      <w:r w:rsidR="00570F13">
        <w:rPr>
          <w:szCs w:val="28"/>
        </w:rPr>
        <w:t xml:space="preserve">                            </w:t>
      </w:r>
      <w:r>
        <w:rPr>
          <w:szCs w:val="28"/>
        </w:rPr>
        <w:t xml:space="preserve"> </w:t>
      </w:r>
      <w:r w:rsidR="00CD6BE5">
        <w:rPr>
          <w:szCs w:val="28"/>
        </w:rPr>
        <w:br w:type="page"/>
      </w:r>
    </w:p>
    <w:p w:rsidR="00CD6BE5" w:rsidRDefault="00CD6BE5" w:rsidP="00093D65">
      <w:pPr>
        <w:spacing w:line="360" w:lineRule="atLeast"/>
        <w:rPr>
          <w:szCs w:val="28"/>
        </w:rPr>
        <w:sectPr w:rsidR="00CD6BE5" w:rsidSect="00016742">
          <w:headerReference w:type="default" r:id="rId9"/>
          <w:pgSz w:w="11906" w:h="16838"/>
          <w:pgMar w:top="1134" w:right="567" w:bottom="1134" w:left="1985" w:header="680" w:footer="680" w:gutter="0"/>
          <w:cols w:space="708"/>
          <w:titlePg/>
          <w:docGrid w:linePitch="381"/>
        </w:sect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8E5762" w:rsidRPr="00327852" w:rsidTr="00E63589">
        <w:tc>
          <w:tcPr>
            <w:tcW w:w="4962" w:type="dxa"/>
            <w:shd w:val="clear" w:color="auto" w:fill="auto"/>
          </w:tcPr>
          <w:p w:rsidR="008E5762" w:rsidRPr="00327852" w:rsidRDefault="008E5762" w:rsidP="00E63589">
            <w:pPr>
              <w:spacing w:line="360" w:lineRule="atLeast"/>
              <w:rPr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E5762" w:rsidRPr="00327852" w:rsidRDefault="008E5762" w:rsidP="00E63589">
            <w:pPr>
              <w:spacing w:line="360" w:lineRule="atLeast"/>
              <w:jc w:val="center"/>
              <w:rPr>
                <w:szCs w:val="28"/>
              </w:rPr>
            </w:pPr>
            <w:r w:rsidRPr="00327852">
              <w:rPr>
                <w:szCs w:val="28"/>
              </w:rPr>
              <w:t>УТВЕРЖДЕН</w:t>
            </w:r>
            <w:r>
              <w:rPr>
                <w:szCs w:val="28"/>
              </w:rPr>
              <w:t>О</w:t>
            </w:r>
          </w:p>
          <w:p w:rsidR="00057713" w:rsidRDefault="00057713" w:rsidP="00057713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 xml:space="preserve">приказом </w:t>
            </w:r>
            <w:r w:rsidR="008E5762" w:rsidRPr="00327852">
              <w:rPr>
                <w:szCs w:val="28"/>
              </w:rPr>
              <w:t xml:space="preserve"> </w:t>
            </w:r>
          </w:p>
          <w:p w:rsidR="008E5762" w:rsidRPr="00327852" w:rsidRDefault="008E5762" w:rsidP="00380505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057713">
              <w:rPr>
                <w:szCs w:val="28"/>
              </w:rPr>
              <w:t xml:space="preserve">    </w:t>
            </w:r>
            <w:r w:rsidR="00380505">
              <w:rPr>
                <w:szCs w:val="28"/>
              </w:rPr>
              <w:t>14.12.2023</w:t>
            </w:r>
            <w:r w:rsidR="00057713">
              <w:rPr>
                <w:szCs w:val="28"/>
              </w:rPr>
              <w:t xml:space="preserve">      </w:t>
            </w:r>
            <w:r>
              <w:rPr>
                <w:szCs w:val="28"/>
              </w:rPr>
              <w:t xml:space="preserve"> № </w:t>
            </w:r>
            <w:r w:rsidR="00380505">
              <w:rPr>
                <w:szCs w:val="28"/>
              </w:rPr>
              <w:t>165-од</w:t>
            </w:r>
          </w:p>
        </w:tc>
      </w:tr>
    </w:tbl>
    <w:p w:rsidR="008E5762" w:rsidRDefault="008E5762" w:rsidP="008E5762">
      <w:pPr>
        <w:spacing w:line="240" w:lineRule="exact"/>
        <w:jc w:val="center"/>
        <w:rPr>
          <w:b/>
          <w:bCs/>
          <w:color w:val="000000"/>
          <w:szCs w:val="28"/>
        </w:rPr>
      </w:pPr>
    </w:p>
    <w:p w:rsidR="008E5762" w:rsidRDefault="008E5762" w:rsidP="008E5762">
      <w:pPr>
        <w:spacing w:line="240" w:lineRule="exact"/>
        <w:jc w:val="center"/>
        <w:rPr>
          <w:b/>
          <w:bCs/>
          <w:color w:val="000000"/>
          <w:szCs w:val="28"/>
        </w:rPr>
      </w:pPr>
    </w:p>
    <w:p w:rsidR="00B20000" w:rsidRPr="00B20000" w:rsidRDefault="00B20000" w:rsidP="008E5762">
      <w:pPr>
        <w:spacing w:line="240" w:lineRule="exact"/>
        <w:jc w:val="center"/>
        <w:rPr>
          <w:szCs w:val="28"/>
        </w:rPr>
      </w:pPr>
      <w:r w:rsidRPr="00B20000">
        <w:rPr>
          <w:b/>
          <w:bCs/>
          <w:color w:val="000000"/>
          <w:szCs w:val="28"/>
        </w:rPr>
        <w:t>ПОЛОЖЕНИЕ</w:t>
      </w:r>
    </w:p>
    <w:p w:rsidR="00057713" w:rsidRDefault="00B20000" w:rsidP="00057713">
      <w:pPr>
        <w:spacing w:before="120" w:line="240" w:lineRule="exact"/>
        <w:jc w:val="center"/>
        <w:rPr>
          <w:szCs w:val="28"/>
        </w:rPr>
      </w:pPr>
      <w:r w:rsidRPr="00B20000">
        <w:rPr>
          <w:szCs w:val="28"/>
        </w:rPr>
        <w:t xml:space="preserve">комиссии по соблюдению требований к служебному поведению </w:t>
      </w:r>
      <w:r w:rsidR="00057713">
        <w:rPr>
          <w:szCs w:val="28"/>
        </w:rPr>
        <w:t>работников</w:t>
      </w:r>
      <w:r w:rsidRPr="00B20000">
        <w:rPr>
          <w:szCs w:val="28"/>
        </w:rPr>
        <w:t xml:space="preserve"> </w:t>
      </w:r>
    </w:p>
    <w:p w:rsidR="00B20000" w:rsidRPr="00B20000" w:rsidRDefault="00B20000" w:rsidP="00057713">
      <w:pPr>
        <w:spacing w:line="240" w:lineRule="exact"/>
        <w:jc w:val="center"/>
        <w:rPr>
          <w:szCs w:val="28"/>
        </w:rPr>
      </w:pPr>
      <w:r w:rsidRPr="00B20000">
        <w:rPr>
          <w:szCs w:val="28"/>
        </w:rPr>
        <w:t xml:space="preserve">в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Pr="00B20000">
        <w:rPr>
          <w:szCs w:val="28"/>
        </w:rPr>
        <w:t>, и урегулированию конфликта интересов</w:t>
      </w:r>
    </w:p>
    <w:p w:rsidR="00B20000" w:rsidRPr="00B20000" w:rsidRDefault="00B20000" w:rsidP="00B20000">
      <w:pPr>
        <w:spacing w:line="240" w:lineRule="exact"/>
        <w:jc w:val="center"/>
        <w:rPr>
          <w:i/>
          <w:sz w:val="22"/>
          <w:szCs w:val="28"/>
        </w:rPr>
      </w:pPr>
    </w:p>
    <w:p w:rsidR="00B60DB1" w:rsidRDefault="00B60DB1" w:rsidP="00561DE4">
      <w:pPr>
        <w:spacing w:line="360" w:lineRule="atLeast"/>
        <w:ind w:firstLine="709"/>
        <w:jc w:val="both"/>
        <w:rPr>
          <w:color w:val="000000"/>
          <w:szCs w:val="28"/>
        </w:rPr>
      </w:pPr>
    </w:p>
    <w:p w:rsidR="00B60DB1" w:rsidRPr="00B60DB1" w:rsidRDefault="00B60DB1" w:rsidP="00B60DB1">
      <w:pPr>
        <w:spacing w:line="360" w:lineRule="atLeast"/>
        <w:jc w:val="center"/>
        <w:rPr>
          <w:b/>
          <w:color w:val="000000"/>
          <w:szCs w:val="28"/>
        </w:rPr>
      </w:pPr>
      <w:r w:rsidRPr="00B60DB1">
        <w:rPr>
          <w:b/>
          <w:color w:val="000000"/>
          <w:szCs w:val="28"/>
          <w:lang w:val="en-US"/>
        </w:rPr>
        <w:t>I</w:t>
      </w:r>
      <w:r w:rsidRPr="00B60DB1">
        <w:rPr>
          <w:b/>
          <w:color w:val="000000"/>
          <w:szCs w:val="28"/>
        </w:rPr>
        <w:t>. Общие положение</w:t>
      </w:r>
    </w:p>
    <w:p w:rsidR="00B60DB1" w:rsidRPr="00B60DB1" w:rsidRDefault="00B60DB1" w:rsidP="00B60DB1">
      <w:pPr>
        <w:spacing w:line="360" w:lineRule="atLeast"/>
        <w:ind w:firstLine="709"/>
        <w:jc w:val="center"/>
        <w:rPr>
          <w:color w:val="000000"/>
          <w:szCs w:val="28"/>
        </w:rPr>
      </w:pP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1. Настоящим Положением определяется порядок формирования и</w:t>
      </w:r>
      <w:r w:rsidR="00561DE4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деятельности комиссии по соблюдению требований к служебному поведе</w:t>
      </w:r>
      <w:r w:rsidR="002D62EC">
        <w:rPr>
          <w:color w:val="000000"/>
          <w:szCs w:val="28"/>
        </w:rPr>
        <w:t>-</w:t>
      </w:r>
      <w:r w:rsidRPr="00B20000">
        <w:rPr>
          <w:color w:val="000000"/>
          <w:szCs w:val="28"/>
        </w:rPr>
        <w:t xml:space="preserve">нию </w:t>
      </w:r>
      <w:r w:rsidR="00057713">
        <w:rPr>
          <w:color w:val="000000"/>
          <w:szCs w:val="28"/>
        </w:rPr>
        <w:t>работников</w:t>
      </w:r>
      <w:r w:rsidRPr="00B20000">
        <w:rPr>
          <w:color w:val="000000"/>
          <w:szCs w:val="28"/>
        </w:rPr>
        <w:t xml:space="preserve"> в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Pr="00B20000">
        <w:rPr>
          <w:color w:val="000000"/>
          <w:szCs w:val="28"/>
        </w:rPr>
        <w:t>, и урегулированию</w:t>
      </w:r>
      <w:r w:rsidRPr="00B20000">
        <w:rPr>
          <w:szCs w:val="28"/>
        </w:rPr>
        <w:t xml:space="preserve"> </w:t>
      </w:r>
      <w:r w:rsidRPr="00B20000">
        <w:rPr>
          <w:color w:val="000000"/>
          <w:szCs w:val="28"/>
        </w:rPr>
        <w:t>конфликта интересов (далее - комиссия).</w:t>
      </w:r>
    </w:p>
    <w:p w:rsidR="00B20000" w:rsidRPr="00824B3F" w:rsidRDefault="00B20000" w:rsidP="00824B3F">
      <w:pPr>
        <w:spacing w:line="360" w:lineRule="atLeast"/>
        <w:ind w:firstLine="709"/>
        <w:jc w:val="both"/>
        <w:rPr>
          <w:b/>
          <w:color w:val="000000"/>
          <w:szCs w:val="28"/>
        </w:rPr>
      </w:pPr>
      <w:r w:rsidRPr="00B20000">
        <w:rPr>
          <w:color w:val="000000"/>
          <w:szCs w:val="28"/>
        </w:rPr>
        <w:t>2. Комиссия в своей деятельности руководствуется Конституцией</w:t>
      </w:r>
      <w:r w:rsidRPr="00B20000">
        <w:rPr>
          <w:color w:val="000000"/>
          <w:szCs w:val="28"/>
        </w:rPr>
        <w:br/>
        <w:t>Российской Федерации, федеральными конституционными законами,</w:t>
      </w:r>
      <w:r w:rsidRPr="00B20000">
        <w:rPr>
          <w:color w:val="000000"/>
          <w:szCs w:val="28"/>
        </w:rPr>
        <w:br/>
        <w:t>федеральными законами, актами Президента Российской Федерации и</w:t>
      </w:r>
      <w:r w:rsidRPr="00B20000">
        <w:rPr>
          <w:color w:val="000000"/>
          <w:szCs w:val="28"/>
        </w:rPr>
        <w:br/>
        <w:t>Правительства Российской Федерации, нормативными правовыми актами</w:t>
      </w:r>
      <w:r w:rsidRPr="00B20000">
        <w:rPr>
          <w:color w:val="000000"/>
          <w:szCs w:val="28"/>
        </w:rPr>
        <w:br/>
        <w:t xml:space="preserve">Новгородской области, настоящим Положением, и </w:t>
      </w:r>
      <w:r w:rsidR="00824B3F">
        <w:rPr>
          <w:color w:val="000000"/>
          <w:szCs w:val="28"/>
        </w:rPr>
        <w:t xml:space="preserve">приказами </w:t>
      </w:r>
      <w:r w:rsidR="00380505" w:rsidRPr="00380505">
        <w:rPr>
          <w:rFonts w:eastAsia="Calibri"/>
          <w:szCs w:val="28"/>
        </w:rPr>
        <w:t>Муниципально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автономно</w:t>
      </w:r>
      <w:r w:rsidR="00380505">
        <w:rPr>
          <w:rFonts w:eastAsia="Calibri"/>
          <w:szCs w:val="28"/>
        </w:rPr>
        <w:t>м</w:t>
      </w:r>
      <w:r w:rsidR="00380505" w:rsidRPr="00380505">
        <w:rPr>
          <w:rFonts w:eastAsia="Calibri"/>
          <w:szCs w:val="28"/>
        </w:rPr>
        <w:t xml:space="preserve"> общеобразовательно</w:t>
      </w:r>
      <w:r w:rsidR="00380505">
        <w:rPr>
          <w:rFonts w:eastAsia="Calibri"/>
          <w:szCs w:val="28"/>
        </w:rPr>
        <w:t xml:space="preserve">м </w:t>
      </w:r>
      <w:r w:rsidR="00380505" w:rsidRPr="00380505">
        <w:rPr>
          <w:rFonts w:eastAsia="Calibri"/>
          <w:szCs w:val="28"/>
        </w:rPr>
        <w:t>учреждени</w:t>
      </w:r>
      <w:r w:rsidR="00380505">
        <w:rPr>
          <w:rFonts w:eastAsia="Calibri"/>
          <w:szCs w:val="28"/>
        </w:rPr>
        <w:t>и</w:t>
      </w:r>
      <w:r w:rsidR="00380505" w:rsidRPr="00380505">
        <w:rPr>
          <w:rFonts w:eastAsia="Calibri"/>
          <w:szCs w:val="28"/>
        </w:rPr>
        <w:t xml:space="preserve"> «Лавровская средняя школа имени Героя Советского Союза И.Д. Черняховского»</w:t>
      </w:r>
      <w:r w:rsidRPr="00B20000">
        <w:rPr>
          <w:color w:val="000000"/>
          <w:szCs w:val="28"/>
        </w:rPr>
        <w:t xml:space="preserve"> (далее – </w:t>
      </w:r>
      <w:r w:rsidR="00380505" w:rsidRPr="00380505">
        <w:rPr>
          <w:color w:val="000000"/>
          <w:szCs w:val="28"/>
        </w:rPr>
        <w:t>Лавровская средняя школа</w:t>
      </w:r>
      <w:r w:rsidR="00824B3F">
        <w:rPr>
          <w:b/>
          <w:color w:val="000000"/>
          <w:szCs w:val="28"/>
        </w:rPr>
        <w:t xml:space="preserve"> </w:t>
      </w:r>
      <w:r w:rsidR="00824B3F" w:rsidRPr="00824B3F">
        <w:rPr>
          <w:color w:val="000000"/>
          <w:szCs w:val="28"/>
        </w:rPr>
        <w:t>(</w:t>
      </w:r>
      <w:r w:rsidR="00824B3F">
        <w:rPr>
          <w:color w:val="000000"/>
          <w:szCs w:val="28"/>
        </w:rPr>
        <w:t>сокращено</w:t>
      </w:r>
      <w:r w:rsidRPr="00B20000">
        <w:rPr>
          <w:color w:val="000000"/>
          <w:szCs w:val="28"/>
        </w:rPr>
        <w:t>).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3. Основной задачей комиссии является:</w:t>
      </w:r>
    </w:p>
    <w:p w:rsidR="00057713" w:rsidRPr="00057713" w:rsidRDefault="00057713" w:rsidP="00057713">
      <w:pPr>
        <w:widowControl w:val="0"/>
        <w:autoSpaceDE w:val="0"/>
        <w:autoSpaceDN w:val="0"/>
        <w:ind w:firstLine="539"/>
        <w:jc w:val="both"/>
        <w:rPr>
          <w:rFonts w:eastAsiaTheme="minorEastAsia"/>
          <w:szCs w:val="28"/>
        </w:rPr>
      </w:pPr>
      <w:r w:rsidRPr="00057713">
        <w:rPr>
          <w:rFonts w:eastAsiaTheme="minorEastAsia"/>
          <w:szCs w:val="28"/>
        </w:rPr>
        <w:t xml:space="preserve">обеспечение соблюдения работниками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>
        <w:rPr>
          <w:b/>
          <w:color w:val="000000"/>
          <w:szCs w:val="28"/>
        </w:rPr>
        <w:t xml:space="preserve"> </w:t>
      </w:r>
      <w:r w:rsidRPr="00057713">
        <w:rPr>
          <w:rFonts w:eastAsiaTheme="minorEastAsia"/>
          <w:szCs w:val="28"/>
        </w:rPr>
        <w:t xml:space="preserve">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</w:t>
      </w:r>
      <w:hyperlink r:id="rId10">
        <w:r w:rsidRPr="00057713">
          <w:rPr>
            <w:rFonts w:eastAsiaTheme="minorEastAsia"/>
            <w:szCs w:val="28"/>
          </w:rPr>
          <w:t>законом</w:t>
        </w:r>
      </w:hyperlink>
      <w:r w:rsidRPr="00057713">
        <w:rPr>
          <w:rFonts w:eastAsiaTheme="minorEastAsia"/>
          <w:szCs w:val="28"/>
        </w:rPr>
        <w:t xml:space="preserve"> от 25 декабря 2008 г</w:t>
      </w:r>
      <w:r>
        <w:rPr>
          <w:rFonts w:eastAsiaTheme="minorEastAsia"/>
          <w:szCs w:val="28"/>
        </w:rPr>
        <w:t>ода</w:t>
      </w:r>
      <w:r w:rsidRPr="00057713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>№</w:t>
      </w:r>
      <w:r w:rsidRPr="00057713">
        <w:rPr>
          <w:rFonts w:eastAsiaTheme="minorEastAsia"/>
          <w:szCs w:val="28"/>
        </w:rPr>
        <w:t xml:space="preserve"> 273-ФЗ </w:t>
      </w:r>
      <w:r>
        <w:rPr>
          <w:rFonts w:eastAsiaTheme="minorEastAsia"/>
          <w:szCs w:val="28"/>
        </w:rPr>
        <w:t>«</w:t>
      </w:r>
      <w:r w:rsidRPr="00057713">
        <w:rPr>
          <w:rFonts w:eastAsiaTheme="minorEastAsia"/>
          <w:szCs w:val="28"/>
        </w:rPr>
        <w:t>О противодействии коррупции</w:t>
      </w:r>
      <w:r>
        <w:rPr>
          <w:rFonts w:eastAsiaTheme="minorEastAsia"/>
          <w:szCs w:val="28"/>
        </w:rPr>
        <w:t>»</w:t>
      </w:r>
      <w:r w:rsidRPr="00057713">
        <w:rPr>
          <w:rFonts w:eastAsiaTheme="minorEastAsia"/>
          <w:szCs w:val="28"/>
        </w:rPr>
        <w:t>, другими федеральными законами (далее - требования к служебному поведению и (или) требования об урегулировании конфликта интересов);</w:t>
      </w:r>
    </w:p>
    <w:p w:rsidR="00057713" w:rsidRDefault="00057713" w:rsidP="00057713">
      <w:pPr>
        <w:widowControl w:val="0"/>
        <w:autoSpaceDE w:val="0"/>
        <w:autoSpaceDN w:val="0"/>
        <w:ind w:firstLine="539"/>
        <w:jc w:val="both"/>
        <w:rPr>
          <w:rFonts w:eastAsiaTheme="minorEastAsia"/>
          <w:szCs w:val="28"/>
        </w:rPr>
      </w:pPr>
      <w:r w:rsidRPr="00057713">
        <w:rPr>
          <w:rFonts w:eastAsiaTheme="minorEastAsia"/>
          <w:szCs w:val="28"/>
        </w:rPr>
        <w:t xml:space="preserve">осуществление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Pr="00057713">
        <w:rPr>
          <w:rFonts w:eastAsiaTheme="minorEastAsia"/>
          <w:szCs w:val="28"/>
        </w:rPr>
        <w:t xml:space="preserve"> </w:t>
      </w:r>
      <w:r w:rsidR="002235DA">
        <w:rPr>
          <w:rFonts w:eastAsiaTheme="minorEastAsia"/>
          <w:szCs w:val="28"/>
        </w:rPr>
        <w:t>мер по предупреждению коррупции;</w:t>
      </w:r>
    </w:p>
    <w:p w:rsidR="002235DA" w:rsidRDefault="002235DA" w:rsidP="00057713">
      <w:pPr>
        <w:widowControl w:val="0"/>
        <w:autoSpaceDE w:val="0"/>
        <w:autoSpaceDN w:val="0"/>
        <w:ind w:firstLine="539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 xml:space="preserve">соблюдение работниками </w:t>
      </w:r>
      <w:r>
        <w:rPr>
          <w:color w:val="000000"/>
          <w:szCs w:val="28"/>
        </w:rPr>
        <w:t>Кодекса этики и служебного поведения работников.</w:t>
      </w:r>
    </w:p>
    <w:p w:rsidR="00AB65D4" w:rsidRDefault="009F444C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Комиссия </w:t>
      </w:r>
      <w:r w:rsidR="00B20000" w:rsidRPr="00B20000">
        <w:rPr>
          <w:color w:val="000000"/>
          <w:szCs w:val="28"/>
        </w:rPr>
        <w:t>рассматривает вопросы, связанные</w:t>
      </w:r>
      <w:r w:rsidR="00AB65D4">
        <w:rPr>
          <w:color w:val="000000"/>
          <w:szCs w:val="28"/>
        </w:rPr>
        <w:t xml:space="preserve"> с не</w:t>
      </w:r>
      <w:r w:rsidR="00AB65D4" w:rsidRPr="00B20000">
        <w:rPr>
          <w:color w:val="000000"/>
          <w:szCs w:val="28"/>
        </w:rPr>
        <w:t>соблюдени</w:t>
      </w:r>
      <w:r w:rsidR="00AB65D4">
        <w:rPr>
          <w:color w:val="000000"/>
          <w:szCs w:val="28"/>
        </w:rPr>
        <w:t>ем</w:t>
      </w:r>
      <w:r w:rsidR="00AB65D4" w:rsidRPr="00B20000">
        <w:rPr>
          <w:color w:val="000000"/>
          <w:szCs w:val="28"/>
        </w:rPr>
        <w:t xml:space="preserve"> </w:t>
      </w:r>
      <w:r w:rsidR="00AB65D4">
        <w:rPr>
          <w:color w:val="000000"/>
          <w:szCs w:val="28"/>
        </w:rPr>
        <w:t xml:space="preserve">работников, </w:t>
      </w:r>
      <w:r w:rsidR="00AB65D4" w:rsidRPr="00B20000">
        <w:rPr>
          <w:color w:val="000000"/>
          <w:szCs w:val="28"/>
        </w:rPr>
        <w:t>требований к служебному поведению и (или) требований об урегулировании конфликта интересов либо осуществления в</w:t>
      </w:r>
      <w:r w:rsidR="00AB65D4" w:rsidRPr="00AB65D4">
        <w:rPr>
          <w:b/>
          <w:color w:val="000000"/>
          <w:szCs w:val="28"/>
        </w:rPr>
        <w:t xml:space="preserve">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="00380505" w:rsidRPr="00057713">
        <w:rPr>
          <w:rFonts w:eastAsiaTheme="minorEastAsia"/>
          <w:szCs w:val="28"/>
        </w:rPr>
        <w:t xml:space="preserve"> </w:t>
      </w:r>
      <w:r w:rsidR="00380505">
        <w:rPr>
          <w:rFonts w:eastAsiaTheme="minorEastAsia"/>
          <w:szCs w:val="28"/>
        </w:rPr>
        <w:t>мер</w:t>
      </w:r>
      <w:r w:rsidR="00AB65D4" w:rsidRPr="00AB65D4">
        <w:rPr>
          <w:b/>
          <w:color w:val="000000"/>
          <w:szCs w:val="28"/>
        </w:rPr>
        <w:t xml:space="preserve"> </w:t>
      </w:r>
      <w:r w:rsidR="00AB65D4" w:rsidRPr="00B20000">
        <w:rPr>
          <w:color w:val="000000"/>
          <w:szCs w:val="28"/>
        </w:rPr>
        <w:t>мер по предупреждению коррупции</w:t>
      </w:r>
      <w:r w:rsidR="00AB65D4">
        <w:rPr>
          <w:color w:val="000000"/>
          <w:szCs w:val="28"/>
        </w:rPr>
        <w:t>.</w:t>
      </w:r>
    </w:p>
    <w:p w:rsidR="00B60DB1" w:rsidRDefault="00B60DB1" w:rsidP="00561DE4">
      <w:pPr>
        <w:spacing w:line="360" w:lineRule="atLeast"/>
        <w:ind w:firstLine="709"/>
        <w:jc w:val="both"/>
        <w:rPr>
          <w:color w:val="000000"/>
          <w:szCs w:val="28"/>
        </w:rPr>
      </w:pPr>
    </w:p>
    <w:p w:rsidR="00B60DB1" w:rsidRDefault="00B60DB1" w:rsidP="00B60DB1">
      <w:pPr>
        <w:spacing w:line="360" w:lineRule="atLeast"/>
        <w:ind w:firstLine="709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  <w:lang w:val="en-US"/>
        </w:rPr>
        <w:t>I</w:t>
      </w:r>
      <w:r w:rsidRPr="00B60DB1">
        <w:rPr>
          <w:b/>
          <w:color w:val="000000"/>
          <w:szCs w:val="28"/>
          <w:lang w:val="en-US"/>
        </w:rPr>
        <w:t>I</w:t>
      </w:r>
      <w:r w:rsidRPr="00B60DB1">
        <w:rPr>
          <w:b/>
          <w:color w:val="000000"/>
          <w:szCs w:val="28"/>
        </w:rPr>
        <w:t>.</w:t>
      </w:r>
      <w:r>
        <w:rPr>
          <w:b/>
          <w:color w:val="000000"/>
          <w:szCs w:val="28"/>
        </w:rPr>
        <w:t xml:space="preserve"> Состав комиссии</w:t>
      </w:r>
    </w:p>
    <w:p w:rsidR="00B60DB1" w:rsidRDefault="00B60DB1" w:rsidP="00B60DB1">
      <w:pPr>
        <w:spacing w:line="360" w:lineRule="atLeast"/>
        <w:ind w:firstLine="709"/>
        <w:jc w:val="center"/>
        <w:rPr>
          <w:color w:val="000000"/>
          <w:szCs w:val="28"/>
        </w:rPr>
      </w:pPr>
    </w:p>
    <w:p w:rsidR="00561DE4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color w:val="000000"/>
          <w:szCs w:val="28"/>
        </w:rPr>
        <w:t xml:space="preserve">Комиссия образуется </w:t>
      </w:r>
      <w:r w:rsidR="00AB65D4">
        <w:rPr>
          <w:color w:val="000000"/>
          <w:szCs w:val="28"/>
        </w:rPr>
        <w:t>приказом</w:t>
      </w:r>
      <w:r w:rsidR="009F444C">
        <w:rPr>
          <w:color w:val="000000"/>
          <w:szCs w:val="28"/>
        </w:rPr>
        <w:t xml:space="preserve">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057713">
        <w:rPr>
          <w:rFonts w:eastAsiaTheme="minorEastAsia"/>
          <w:szCs w:val="28"/>
        </w:rPr>
        <w:t xml:space="preserve"> </w:t>
      </w:r>
      <w:r w:rsidR="00380505">
        <w:rPr>
          <w:rFonts w:eastAsiaTheme="minorEastAsia"/>
          <w:szCs w:val="28"/>
        </w:rPr>
        <w:t>мер</w:t>
      </w:r>
      <w:r w:rsidR="009F444C">
        <w:rPr>
          <w:color w:val="000000"/>
          <w:szCs w:val="28"/>
        </w:rPr>
        <w:t xml:space="preserve">, </w:t>
      </w:r>
      <w:r w:rsidRPr="00B20000">
        <w:rPr>
          <w:color w:val="000000"/>
          <w:szCs w:val="28"/>
        </w:rPr>
        <w:t>которым утверждаются состав комиссии и порядок ее работы.</w:t>
      </w:r>
    </w:p>
    <w:p w:rsidR="00561DE4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color w:val="000000"/>
          <w:szCs w:val="28"/>
        </w:rPr>
        <w:t>5. В состав комиссии входят председатель комиссии, его заместитель, секретарь и члены комиссии. Все члены комиссии при принятии реш</w:t>
      </w:r>
      <w:r w:rsidR="009F444C">
        <w:rPr>
          <w:color w:val="000000"/>
          <w:szCs w:val="28"/>
        </w:rPr>
        <w:t xml:space="preserve">ений обладают равными правами. </w:t>
      </w:r>
      <w:r w:rsidRPr="00B20000">
        <w:rPr>
          <w:color w:val="000000"/>
          <w:szCs w:val="28"/>
        </w:rPr>
        <w:t>В отсутствие председателя комиссии его обязанности исполняет заместитель председателя комиссии.</w:t>
      </w:r>
    </w:p>
    <w:p w:rsidR="00561DE4" w:rsidRPr="00861A70" w:rsidRDefault="00B20000" w:rsidP="00561DE4">
      <w:pPr>
        <w:spacing w:line="360" w:lineRule="atLeast"/>
        <w:ind w:firstLine="709"/>
        <w:jc w:val="both"/>
        <w:rPr>
          <w:i/>
          <w:color w:val="000000"/>
          <w:szCs w:val="28"/>
        </w:rPr>
      </w:pPr>
      <w:r w:rsidRPr="00B20000">
        <w:rPr>
          <w:szCs w:val="28"/>
        </w:rPr>
        <w:t>6.</w:t>
      </w:r>
      <w:r w:rsidRPr="00B20000">
        <w:rPr>
          <w:color w:val="000000"/>
          <w:szCs w:val="28"/>
        </w:rPr>
        <w:t xml:space="preserve"> В состав комиссии входят</w:t>
      </w:r>
      <w:r w:rsidRPr="00861A70">
        <w:rPr>
          <w:color w:val="000000"/>
          <w:szCs w:val="28"/>
        </w:rPr>
        <w:t>:</w:t>
      </w:r>
      <w:r w:rsidR="00861A70" w:rsidRPr="00861A70">
        <w:rPr>
          <w:i/>
          <w:color w:val="000000"/>
          <w:szCs w:val="28"/>
        </w:rPr>
        <w:t xml:space="preserve"> (В состав может входить любой работник, кроме директора)</w:t>
      </w:r>
    </w:p>
    <w:p w:rsidR="00561DE4" w:rsidRDefault="00AB65D4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заместитель </w:t>
      </w:r>
      <w:r w:rsidR="00861A70">
        <w:rPr>
          <w:color w:val="000000"/>
          <w:szCs w:val="28"/>
        </w:rPr>
        <w:t xml:space="preserve">директора </w:t>
      </w:r>
      <w:r w:rsidR="00B20000" w:rsidRPr="00B20000">
        <w:rPr>
          <w:color w:val="000000"/>
          <w:szCs w:val="28"/>
        </w:rPr>
        <w:t xml:space="preserve"> (председатель</w:t>
      </w:r>
      <w:r w:rsidR="00B20000" w:rsidRPr="00B20000">
        <w:rPr>
          <w:color w:val="000000"/>
          <w:szCs w:val="28"/>
        </w:rPr>
        <w:br/>
        <w:t xml:space="preserve">комиссии), </w:t>
      </w:r>
      <w:r w:rsidR="00380505">
        <w:rPr>
          <w:color w:val="000000"/>
          <w:szCs w:val="28"/>
        </w:rPr>
        <w:t>учитель</w:t>
      </w:r>
      <w:r w:rsidR="00861A70">
        <w:rPr>
          <w:color w:val="000000"/>
          <w:szCs w:val="28"/>
        </w:rPr>
        <w:t xml:space="preserve"> </w:t>
      </w:r>
      <w:r w:rsidR="00B20000" w:rsidRPr="00B20000">
        <w:rPr>
          <w:color w:val="000000"/>
          <w:szCs w:val="28"/>
        </w:rPr>
        <w:t xml:space="preserve">(заместитель председателя комиссии), </w:t>
      </w:r>
      <w:r w:rsidR="00380505">
        <w:rPr>
          <w:color w:val="000000"/>
          <w:szCs w:val="28"/>
        </w:rPr>
        <w:t>у</w:t>
      </w:r>
      <w:r w:rsidR="00B20000" w:rsidRPr="00B20000">
        <w:rPr>
          <w:color w:val="000000"/>
          <w:szCs w:val="28"/>
        </w:rPr>
        <w:t xml:space="preserve"> (секретарь комиссии), </w:t>
      </w:r>
      <w:r w:rsidR="00861A70">
        <w:rPr>
          <w:color w:val="000000"/>
          <w:szCs w:val="28"/>
        </w:rPr>
        <w:t xml:space="preserve">работники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861A70">
        <w:rPr>
          <w:color w:val="000000"/>
          <w:szCs w:val="28"/>
        </w:rPr>
        <w:t>, ответственные за организацию работы по профилактике коррупционных и иных правонарушений</w:t>
      </w:r>
      <w:r w:rsidR="00B20000" w:rsidRPr="00B20000">
        <w:rPr>
          <w:szCs w:val="28"/>
        </w:rPr>
        <w:t>;</w:t>
      </w:r>
    </w:p>
    <w:p w:rsidR="00561DE4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color w:val="000000"/>
          <w:spacing w:val="-2"/>
          <w:szCs w:val="28"/>
        </w:rPr>
        <w:t>представитель (представители) науч</w:t>
      </w:r>
      <w:r w:rsidR="009F444C" w:rsidRPr="009F444C">
        <w:rPr>
          <w:color w:val="000000"/>
          <w:spacing w:val="-2"/>
          <w:szCs w:val="28"/>
        </w:rPr>
        <w:t xml:space="preserve">ных организаций, </w:t>
      </w:r>
      <w:r w:rsidRPr="00B20000">
        <w:rPr>
          <w:color w:val="000000"/>
          <w:spacing w:val="-2"/>
          <w:szCs w:val="28"/>
        </w:rPr>
        <w:t>профес</w:t>
      </w:r>
      <w:r w:rsidR="009F444C">
        <w:rPr>
          <w:color w:val="000000"/>
          <w:spacing w:val="-2"/>
          <w:szCs w:val="28"/>
        </w:rPr>
        <w:t>-</w:t>
      </w:r>
      <w:r w:rsidRPr="00B20000">
        <w:rPr>
          <w:color w:val="000000"/>
          <w:spacing w:val="-2"/>
          <w:szCs w:val="28"/>
        </w:rPr>
        <w:t>сиональных</w:t>
      </w:r>
      <w:r w:rsidRPr="00B20000">
        <w:rPr>
          <w:color w:val="000000"/>
          <w:szCs w:val="28"/>
        </w:rPr>
        <w:t xml:space="preserve"> образовательн</w:t>
      </w:r>
      <w:r w:rsidR="009F444C">
        <w:rPr>
          <w:color w:val="000000"/>
          <w:szCs w:val="28"/>
        </w:rPr>
        <w:t xml:space="preserve">ых организаций, образовательных </w:t>
      </w:r>
      <w:r w:rsidRPr="00B20000">
        <w:rPr>
          <w:color w:val="000000"/>
          <w:szCs w:val="28"/>
        </w:rPr>
        <w:t>организаций высшего образования и организаций дополнительного</w:t>
      </w:r>
      <w:r w:rsidR="009F444C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профессионального образования, деятельность которых связана с</w:t>
      </w:r>
      <w:r w:rsidR="009F444C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государственной службой, приглашаемые в качестве независимых экспертов, без указания</w:t>
      </w:r>
      <w:r w:rsidR="009F444C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персональ</w:t>
      </w:r>
      <w:r w:rsidR="009F444C">
        <w:rPr>
          <w:color w:val="000000"/>
          <w:szCs w:val="28"/>
        </w:rPr>
        <w:t>-</w:t>
      </w:r>
      <w:r w:rsidRPr="00B20000">
        <w:rPr>
          <w:color w:val="000000"/>
          <w:szCs w:val="28"/>
        </w:rPr>
        <w:t>ных данных экспертов (включаются в состав комиссии по согласованию).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szCs w:val="28"/>
        </w:rPr>
        <w:t>7.</w:t>
      </w:r>
      <w:r w:rsidR="009F444C">
        <w:rPr>
          <w:color w:val="000000"/>
          <w:szCs w:val="28"/>
        </w:rPr>
        <w:t xml:space="preserve"> </w:t>
      </w:r>
      <w:r w:rsidR="00861A70">
        <w:rPr>
          <w:color w:val="000000"/>
          <w:szCs w:val="28"/>
        </w:rPr>
        <w:t>Председатель комиссии</w:t>
      </w:r>
      <w:r w:rsidRPr="00B20000">
        <w:rPr>
          <w:color w:val="000000"/>
          <w:szCs w:val="28"/>
        </w:rPr>
        <w:t xml:space="preserve"> может принять решение о включении в состав комиссии: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представителя обще</w:t>
      </w:r>
      <w:r w:rsidR="009F444C">
        <w:rPr>
          <w:color w:val="000000"/>
          <w:szCs w:val="28"/>
        </w:rPr>
        <w:t>ственн</w:t>
      </w:r>
      <w:r w:rsidR="00861A70">
        <w:rPr>
          <w:color w:val="000000"/>
          <w:szCs w:val="28"/>
        </w:rPr>
        <w:t>ых</w:t>
      </w:r>
      <w:r w:rsidR="009F444C">
        <w:rPr>
          <w:color w:val="000000"/>
          <w:szCs w:val="28"/>
        </w:rPr>
        <w:t xml:space="preserve"> </w:t>
      </w:r>
      <w:r w:rsidR="00861A70">
        <w:rPr>
          <w:color w:val="000000"/>
          <w:szCs w:val="28"/>
        </w:rPr>
        <w:t>организаций</w:t>
      </w:r>
      <w:r w:rsidRPr="00B20000">
        <w:rPr>
          <w:color w:val="000000"/>
          <w:szCs w:val="28"/>
        </w:rPr>
        <w:t>;</w:t>
      </w:r>
    </w:p>
    <w:p w:rsidR="00561DE4" w:rsidRDefault="00B20000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 w:rsidRPr="00B20000">
        <w:rPr>
          <w:szCs w:val="28"/>
        </w:rPr>
        <w:t>представителя профс</w:t>
      </w:r>
      <w:r w:rsidR="009F444C">
        <w:rPr>
          <w:szCs w:val="28"/>
        </w:rPr>
        <w:t xml:space="preserve">оюзной организации, </w:t>
      </w:r>
      <w:r w:rsidR="00861A70">
        <w:rPr>
          <w:szCs w:val="28"/>
        </w:rPr>
        <w:t xml:space="preserve">деятельность которых связана с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Pr="00B20000">
        <w:rPr>
          <w:szCs w:val="28"/>
        </w:rPr>
        <w:t>.</w:t>
      </w:r>
    </w:p>
    <w:p w:rsidR="00561DE4" w:rsidRPr="00824B3F" w:rsidRDefault="00B20000" w:rsidP="00824B3F">
      <w:pPr>
        <w:autoSpaceDE w:val="0"/>
        <w:autoSpaceDN w:val="0"/>
        <w:adjustRightInd w:val="0"/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szCs w:val="28"/>
        </w:rPr>
        <w:t xml:space="preserve">8. </w:t>
      </w:r>
      <w:r w:rsidRPr="00B20000">
        <w:rPr>
          <w:color w:val="000000"/>
          <w:szCs w:val="28"/>
        </w:rPr>
        <w:t xml:space="preserve"> Число членов комиссии, не замещающих</w:t>
      </w:r>
      <w:r w:rsidR="00824B3F">
        <w:rPr>
          <w:color w:val="000000"/>
          <w:szCs w:val="28"/>
        </w:rPr>
        <w:t xml:space="preserve"> должности</w:t>
      </w:r>
      <w:r w:rsidRPr="00B20000">
        <w:rPr>
          <w:color w:val="000000"/>
          <w:szCs w:val="28"/>
        </w:rPr>
        <w:t xml:space="preserve">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Pr="00B20000">
        <w:rPr>
          <w:color w:val="000000"/>
          <w:szCs w:val="28"/>
        </w:rPr>
        <w:t>, должно составлять не менее</w:t>
      </w:r>
      <w:r w:rsidR="009F444C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одной четверти от общего числа членов комиссии.</w:t>
      </w:r>
    </w:p>
    <w:p w:rsidR="00561DE4" w:rsidRDefault="00B20000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9. Состав комиссии формируется таким образом, чтобы исключить</w:t>
      </w:r>
      <w:r w:rsidRPr="00B20000">
        <w:rPr>
          <w:color w:val="000000"/>
          <w:szCs w:val="28"/>
        </w:rPr>
        <w:br/>
        <w:t>возможность возникновения конфликта интересов, который мог бы повлиять на принимаемые комиссией решения.</w:t>
      </w:r>
    </w:p>
    <w:p w:rsidR="00561DE4" w:rsidRDefault="00B20000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10. В заседаниях комиссии с правом совещательного голоса участвуют:</w:t>
      </w:r>
    </w:p>
    <w:p w:rsidR="00561DE4" w:rsidRDefault="00B20000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 xml:space="preserve">а) непосредственный руководитель </w:t>
      </w:r>
      <w:r w:rsidR="000725A8">
        <w:rPr>
          <w:color w:val="000000"/>
          <w:szCs w:val="28"/>
        </w:rPr>
        <w:t>работника</w:t>
      </w:r>
      <w:r w:rsidRPr="00B20000">
        <w:rPr>
          <w:color w:val="000000"/>
          <w:szCs w:val="28"/>
        </w:rPr>
        <w:t>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561DE4" w:rsidRDefault="009F444C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>
        <w:rPr>
          <w:color w:val="000000"/>
          <w:szCs w:val="28"/>
        </w:rPr>
        <w:t xml:space="preserve">б) </w:t>
      </w:r>
      <w:r w:rsidR="00B20000" w:rsidRPr="00B20000">
        <w:rPr>
          <w:color w:val="000000"/>
          <w:szCs w:val="28"/>
        </w:rPr>
        <w:t xml:space="preserve">другие </w:t>
      </w:r>
      <w:r w:rsidR="000725A8">
        <w:rPr>
          <w:color w:val="000000"/>
          <w:szCs w:val="28"/>
        </w:rPr>
        <w:t>работники</w:t>
      </w:r>
      <w:r w:rsidR="00AC7FE6">
        <w:rPr>
          <w:color w:val="000000"/>
          <w:szCs w:val="28"/>
        </w:rPr>
        <w:t xml:space="preserve">, замещающие </w:t>
      </w:r>
      <w:r w:rsidR="00B20000" w:rsidRPr="00B20000">
        <w:rPr>
          <w:color w:val="000000"/>
          <w:szCs w:val="28"/>
        </w:rPr>
        <w:t xml:space="preserve">должности </w:t>
      </w:r>
      <w:r w:rsidR="00AC7FE6">
        <w:rPr>
          <w:color w:val="000000"/>
          <w:szCs w:val="28"/>
        </w:rPr>
        <w:t xml:space="preserve">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B20000" w:rsidRPr="00B20000">
        <w:rPr>
          <w:color w:val="000000"/>
          <w:szCs w:val="28"/>
        </w:rPr>
        <w:t xml:space="preserve">; </w:t>
      </w:r>
      <w:r w:rsidR="000725A8">
        <w:rPr>
          <w:color w:val="000000"/>
          <w:szCs w:val="28"/>
        </w:rPr>
        <w:t xml:space="preserve"> </w:t>
      </w:r>
      <w:r w:rsidR="00B20000" w:rsidRPr="00B20000">
        <w:rPr>
          <w:color w:val="000000"/>
          <w:szCs w:val="28"/>
        </w:rPr>
        <w:t>специалисты, которые могут дать пояснения по вопросам</w:t>
      </w:r>
      <w:r w:rsidR="00E0095B">
        <w:rPr>
          <w:color w:val="000000"/>
          <w:szCs w:val="28"/>
        </w:rPr>
        <w:t xml:space="preserve">, </w:t>
      </w:r>
      <w:r w:rsidR="00E0095B">
        <w:rPr>
          <w:color w:val="000000"/>
          <w:szCs w:val="28"/>
        </w:rPr>
        <w:lastRenderedPageBreak/>
        <w:t>рассматриваемые</w:t>
      </w:r>
      <w:r w:rsidR="00B20000" w:rsidRPr="00B20000">
        <w:rPr>
          <w:color w:val="000000"/>
          <w:szCs w:val="28"/>
        </w:rPr>
        <w:t xml:space="preserve"> комиссией; должностные лица других государственных органов, органов местного самоуправления; представители заинтересованных организаций; представитель</w:t>
      </w:r>
      <w:r w:rsidR="00B20000" w:rsidRPr="00B20000">
        <w:rPr>
          <w:szCs w:val="28"/>
        </w:rPr>
        <w:t xml:space="preserve"> </w:t>
      </w:r>
      <w:r w:rsidR="00844B66">
        <w:rPr>
          <w:color w:val="000000"/>
          <w:szCs w:val="28"/>
        </w:rPr>
        <w:t>работника</w:t>
      </w:r>
      <w:r w:rsidR="00B20000" w:rsidRPr="00B20000">
        <w:rPr>
          <w:color w:val="000000"/>
          <w:szCs w:val="28"/>
        </w:rPr>
        <w:t xml:space="preserve">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</w:t>
      </w:r>
      <w:r w:rsidR="00844B66">
        <w:rPr>
          <w:color w:val="000000"/>
          <w:szCs w:val="28"/>
        </w:rPr>
        <w:t>работника</w:t>
      </w:r>
      <w:r w:rsidR="00B20000" w:rsidRPr="00B20000">
        <w:rPr>
          <w:color w:val="000000"/>
          <w:szCs w:val="28"/>
        </w:rPr>
        <w:t>, в отношении которого комиссией рассматривается этот вопрос, или любого члена комиссии.</w:t>
      </w:r>
    </w:p>
    <w:p w:rsidR="00B20000" w:rsidRPr="00B20000" w:rsidRDefault="00B20000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szCs w:val="28"/>
        </w:rPr>
      </w:pPr>
      <w:r w:rsidRPr="00B20000">
        <w:rPr>
          <w:szCs w:val="28"/>
        </w:rPr>
        <w:t xml:space="preserve">11. </w:t>
      </w:r>
      <w:r w:rsidRPr="00B20000">
        <w:rPr>
          <w:color w:val="000000"/>
          <w:szCs w:val="28"/>
        </w:rPr>
        <w:t>Заседание комиссии считается правомочным, если на нем</w:t>
      </w:r>
      <w:r w:rsidRPr="00B20000">
        <w:rPr>
          <w:color w:val="000000"/>
          <w:szCs w:val="28"/>
        </w:rPr>
        <w:br/>
        <w:t>присутствует не менее двух третей от общего числа членов комиссии.</w:t>
      </w:r>
      <w:r w:rsidRPr="00B20000">
        <w:rPr>
          <w:color w:val="000000"/>
          <w:szCs w:val="28"/>
        </w:rPr>
        <w:br/>
        <w:t xml:space="preserve">Проведение заседаний с участием только членов комиссии, замещающих должности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Pr="00B20000">
        <w:rPr>
          <w:color w:val="000000"/>
          <w:szCs w:val="28"/>
        </w:rPr>
        <w:t>, недопустимо.</w:t>
      </w:r>
    </w:p>
    <w:p w:rsidR="00B20000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szCs w:val="28"/>
        </w:rPr>
        <w:t xml:space="preserve">12. </w:t>
      </w:r>
      <w:r w:rsidRPr="00B20000">
        <w:rPr>
          <w:color w:val="000000"/>
          <w:szCs w:val="28"/>
        </w:rPr>
        <w:t>При возникновении прямой или косвенной личной</w:t>
      </w:r>
      <w:r w:rsidR="00AC7FE6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заинтересован</w:t>
      </w:r>
      <w:r w:rsidR="00AC7FE6">
        <w:rPr>
          <w:color w:val="000000"/>
          <w:szCs w:val="28"/>
        </w:rPr>
        <w:t>-</w:t>
      </w:r>
      <w:r w:rsidRPr="00B20000">
        <w:rPr>
          <w:color w:val="000000"/>
          <w:szCs w:val="28"/>
        </w:rPr>
        <w:t>ности члена комиссии, которая может привести к конфликту интересов при рассмотрении вопроса, включенного в повестку дня заседания</w:t>
      </w:r>
      <w:r w:rsidR="00AC7FE6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комиссии, он обязан до начала заседания заявить об этом. В таком случае</w:t>
      </w:r>
      <w:r w:rsidR="00AC7FE6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>соответствую</w:t>
      </w:r>
      <w:r w:rsidR="00AC7FE6">
        <w:rPr>
          <w:color w:val="000000"/>
          <w:szCs w:val="28"/>
        </w:rPr>
        <w:t>-</w:t>
      </w:r>
      <w:r w:rsidRPr="00B20000">
        <w:rPr>
          <w:color w:val="000000"/>
          <w:szCs w:val="28"/>
        </w:rPr>
        <w:t>щий член комиссии не принимает участия в рассмотрении указанного вопроса.</w:t>
      </w:r>
    </w:p>
    <w:p w:rsidR="00B60DB1" w:rsidRDefault="00B60DB1" w:rsidP="00561DE4">
      <w:pPr>
        <w:spacing w:line="360" w:lineRule="atLeast"/>
        <w:ind w:firstLine="709"/>
        <w:jc w:val="both"/>
        <w:rPr>
          <w:color w:val="000000"/>
          <w:szCs w:val="28"/>
        </w:rPr>
      </w:pPr>
    </w:p>
    <w:p w:rsidR="00B60DB1" w:rsidRPr="00B60DB1" w:rsidRDefault="00B60DB1" w:rsidP="00B60DB1">
      <w:pPr>
        <w:spacing w:line="360" w:lineRule="atLeast"/>
        <w:ind w:firstLine="709"/>
        <w:jc w:val="center"/>
        <w:rPr>
          <w:b/>
          <w:color w:val="000000"/>
          <w:szCs w:val="28"/>
        </w:rPr>
      </w:pPr>
      <w:r w:rsidRPr="00B60DB1">
        <w:rPr>
          <w:b/>
          <w:color w:val="000000"/>
          <w:szCs w:val="28"/>
          <w:lang w:val="en-US"/>
        </w:rPr>
        <w:t>III</w:t>
      </w:r>
      <w:r w:rsidRPr="00B60DB1">
        <w:rPr>
          <w:b/>
          <w:color w:val="000000"/>
          <w:szCs w:val="28"/>
        </w:rPr>
        <w:t>. Порядок работы комиссии</w:t>
      </w:r>
    </w:p>
    <w:p w:rsidR="00B60DB1" w:rsidRPr="00B60DB1" w:rsidRDefault="00B60DB1" w:rsidP="00B60DB1">
      <w:pPr>
        <w:spacing w:line="360" w:lineRule="atLeast"/>
        <w:ind w:firstLine="709"/>
        <w:jc w:val="center"/>
        <w:rPr>
          <w:szCs w:val="28"/>
        </w:rPr>
      </w:pP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szCs w:val="28"/>
        </w:rPr>
        <w:t xml:space="preserve">13. </w:t>
      </w:r>
      <w:r w:rsidRPr="00B20000">
        <w:rPr>
          <w:color w:val="000000"/>
          <w:szCs w:val="28"/>
        </w:rPr>
        <w:t>Основаниями для проведения заседания комиссии являются:</w:t>
      </w:r>
    </w:p>
    <w:p w:rsidR="00B60DB1" w:rsidRPr="00B60DB1" w:rsidRDefault="00B60DB1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60DB1">
        <w:rPr>
          <w:rFonts w:eastAsiaTheme="minorEastAsia"/>
          <w:szCs w:val="28"/>
        </w:rPr>
        <w:t xml:space="preserve">а) представление директором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057713">
        <w:rPr>
          <w:rFonts w:eastAsiaTheme="minorEastAsia"/>
          <w:szCs w:val="28"/>
        </w:rPr>
        <w:t xml:space="preserve"> </w:t>
      </w:r>
      <w:r w:rsidRPr="00B60DB1">
        <w:rPr>
          <w:rFonts w:eastAsiaTheme="minorEastAsia"/>
          <w:szCs w:val="28"/>
        </w:rPr>
        <w:t xml:space="preserve">материалов в соответствии с локальным нормативным актом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Pr="00B60DB1">
        <w:rPr>
          <w:rFonts w:eastAsiaTheme="minorEastAsia"/>
          <w:szCs w:val="28"/>
        </w:rPr>
        <w:t>, материалов, свидетельствующих:</w:t>
      </w:r>
    </w:p>
    <w:p w:rsidR="00B60DB1" w:rsidRDefault="00B60DB1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60DB1">
        <w:rPr>
          <w:rFonts w:eastAsiaTheme="minorEastAsia"/>
          <w:szCs w:val="28"/>
        </w:rPr>
        <w:t xml:space="preserve">о несоблюдении работником требований </w:t>
      </w:r>
      <w:r w:rsidR="002039A3">
        <w:rPr>
          <w:rFonts w:eastAsiaTheme="minorEastAsia"/>
          <w:szCs w:val="28"/>
        </w:rPr>
        <w:t>Кодексом этики и</w:t>
      </w:r>
      <w:r w:rsidRPr="00B60DB1">
        <w:rPr>
          <w:rFonts w:eastAsiaTheme="minorEastAsia"/>
          <w:szCs w:val="28"/>
        </w:rPr>
        <w:t xml:space="preserve"> служебно</w:t>
      </w:r>
      <w:r w:rsidR="002039A3">
        <w:rPr>
          <w:rFonts w:eastAsiaTheme="minorEastAsia"/>
          <w:szCs w:val="28"/>
        </w:rPr>
        <w:t>го</w:t>
      </w:r>
      <w:r w:rsidRPr="00B60DB1">
        <w:rPr>
          <w:rFonts w:eastAsiaTheme="minorEastAsia"/>
          <w:szCs w:val="28"/>
        </w:rPr>
        <w:t xml:space="preserve"> поведени</w:t>
      </w:r>
      <w:r w:rsidR="002039A3">
        <w:rPr>
          <w:rFonts w:eastAsiaTheme="minorEastAsia"/>
          <w:szCs w:val="28"/>
        </w:rPr>
        <w:t>я</w:t>
      </w:r>
      <w:r w:rsidRPr="00B60DB1">
        <w:rPr>
          <w:rFonts w:eastAsiaTheme="minorEastAsia"/>
          <w:szCs w:val="28"/>
        </w:rPr>
        <w:t xml:space="preserve"> и (или) требований об урегулировании конфликта интересов;</w:t>
      </w:r>
    </w:p>
    <w:p w:rsidR="00B60DB1" w:rsidRPr="00B60DB1" w:rsidRDefault="00B60DB1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60DB1">
        <w:rPr>
          <w:rFonts w:eastAsiaTheme="minorEastAsia"/>
          <w:szCs w:val="28"/>
        </w:rPr>
        <w:t xml:space="preserve">б) поступившее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="00380505" w:rsidRPr="00057713">
        <w:rPr>
          <w:rFonts w:eastAsiaTheme="minorEastAsia"/>
          <w:szCs w:val="28"/>
        </w:rPr>
        <w:t xml:space="preserve"> </w:t>
      </w:r>
      <w:r w:rsidRPr="00B60DB1">
        <w:rPr>
          <w:rFonts w:eastAsiaTheme="minorEastAsia"/>
          <w:szCs w:val="28"/>
        </w:rPr>
        <w:t>в письменном виде в установленном порядке:</w:t>
      </w:r>
    </w:p>
    <w:p w:rsidR="00B60DB1" w:rsidRPr="00B60DB1" w:rsidRDefault="00B60DB1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60DB1">
        <w:rPr>
          <w:rFonts w:eastAsiaTheme="minorEastAsia"/>
          <w:szCs w:val="28"/>
        </w:rPr>
        <w:t>уведомление работника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B60DB1" w:rsidRPr="00B60DB1" w:rsidRDefault="00B60DB1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60DB1">
        <w:rPr>
          <w:rFonts w:eastAsiaTheme="minorEastAsia"/>
          <w:szCs w:val="28"/>
        </w:rPr>
        <w:t xml:space="preserve">в) представление директора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B60DB1">
        <w:rPr>
          <w:rFonts w:eastAsiaTheme="minorEastAsia"/>
          <w:szCs w:val="28"/>
        </w:rPr>
        <w:t xml:space="preserve"> </w:t>
      </w:r>
      <w:r w:rsidRPr="00B60DB1">
        <w:rPr>
          <w:rFonts w:eastAsiaTheme="minorEastAsia"/>
          <w:szCs w:val="28"/>
        </w:rPr>
        <w:t xml:space="preserve">или любого члена Комиссии, касающееся обеспечения соблюдения работником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B60DB1">
        <w:rPr>
          <w:rFonts w:eastAsiaTheme="minorEastAsia"/>
          <w:szCs w:val="28"/>
        </w:rPr>
        <w:t xml:space="preserve"> </w:t>
      </w:r>
      <w:r w:rsidRPr="00B60DB1">
        <w:rPr>
          <w:rFonts w:eastAsiaTheme="minorEastAsia"/>
          <w:szCs w:val="28"/>
        </w:rPr>
        <w:t xml:space="preserve">требований </w:t>
      </w:r>
      <w:r w:rsidR="002039A3">
        <w:rPr>
          <w:rFonts w:eastAsiaTheme="minorEastAsia"/>
          <w:szCs w:val="28"/>
        </w:rPr>
        <w:t>Кодекса этики и</w:t>
      </w:r>
      <w:r w:rsidRPr="00B60DB1">
        <w:rPr>
          <w:rFonts w:eastAsiaTheme="minorEastAsia"/>
          <w:szCs w:val="28"/>
        </w:rPr>
        <w:t xml:space="preserve"> служебно</w:t>
      </w:r>
      <w:r w:rsidR="002039A3">
        <w:rPr>
          <w:rFonts w:eastAsiaTheme="minorEastAsia"/>
          <w:szCs w:val="28"/>
        </w:rPr>
        <w:t>го</w:t>
      </w:r>
      <w:r w:rsidRPr="00B60DB1">
        <w:rPr>
          <w:rFonts w:eastAsiaTheme="minorEastAsia"/>
          <w:szCs w:val="28"/>
        </w:rPr>
        <w:t xml:space="preserve"> поведени</w:t>
      </w:r>
      <w:r w:rsidR="002039A3">
        <w:rPr>
          <w:rFonts w:eastAsiaTheme="minorEastAsia"/>
          <w:szCs w:val="28"/>
        </w:rPr>
        <w:t>я</w:t>
      </w:r>
      <w:r w:rsidRPr="00B60DB1">
        <w:rPr>
          <w:rFonts w:eastAsiaTheme="minorEastAsia"/>
          <w:szCs w:val="28"/>
        </w:rPr>
        <w:t xml:space="preserve"> и (или) требований об урегулировании конфликта интересов либо осуществления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B60DB1">
        <w:rPr>
          <w:rFonts w:eastAsiaTheme="minorEastAsia"/>
          <w:szCs w:val="28"/>
        </w:rPr>
        <w:t xml:space="preserve"> </w:t>
      </w:r>
      <w:r w:rsidRPr="00B60DB1">
        <w:rPr>
          <w:rFonts w:eastAsiaTheme="minorEastAsia"/>
          <w:szCs w:val="28"/>
        </w:rPr>
        <w:t>мер по предупреждению коррупции;</w:t>
      </w:r>
    </w:p>
    <w:p w:rsidR="00B60DB1" w:rsidRPr="00B60DB1" w:rsidRDefault="00BA256F" w:rsidP="00B60DB1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B60DB1" w:rsidRPr="00B60DB1">
        <w:rPr>
          <w:rFonts w:eastAsiaTheme="minorEastAsia"/>
          <w:szCs w:val="28"/>
        </w:rPr>
        <w:t xml:space="preserve">) материалы о применении мер дисциплинарной ответственности к работнику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B60DB1" w:rsidRPr="00B60DB1">
        <w:rPr>
          <w:rFonts w:eastAsiaTheme="minorEastAsia"/>
          <w:szCs w:val="28"/>
        </w:rPr>
        <w:t xml:space="preserve">, ранее сообщившему в </w:t>
      </w:r>
      <w:r w:rsidR="00B60DB1" w:rsidRPr="00B60DB1">
        <w:rPr>
          <w:rFonts w:eastAsiaTheme="minorEastAsia"/>
          <w:szCs w:val="28"/>
        </w:rPr>
        <w:lastRenderedPageBreak/>
        <w:t xml:space="preserve">правоохранительные или иные государственные органы или средства массовой информации о ставших ему известными фактах коррупции (в случае совершения этим работником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B60DB1">
        <w:rPr>
          <w:rFonts w:eastAsiaTheme="minorEastAsia"/>
          <w:szCs w:val="28"/>
        </w:rPr>
        <w:t xml:space="preserve"> </w:t>
      </w:r>
      <w:r w:rsidR="00B60DB1" w:rsidRPr="00B60DB1">
        <w:rPr>
          <w:rFonts w:eastAsiaTheme="minorEastAsia"/>
          <w:szCs w:val="28"/>
        </w:rPr>
        <w:t>какого-либо дисциплинарного проступка в течение года после указанного сообщения).</w:t>
      </w:r>
    </w:p>
    <w:p w:rsidR="00561DE4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14. Комиссия не рассматр</w:t>
      </w:r>
      <w:r w:rsidR="00010C32">
        <w:rPr>
          <w:color w:val="000000"/>
          <w:szCs w:val="28"/>
        </w:rPr>
        <w:t xml:space="preserve">ивает сообщения о преступлениях </w:t>
      </w:r>
      <w:r w:rsidRPr="00B20000">
        <w:rPr>
          <w:color w:val="000000"/>
          <w:szCs w:val="28"/>
        </w:rPr>
        <w:t>и</w:t>
      </w:r>
      <w:r w:rsidRPr="00B20000">
        <w:rPr>
          <w:color w:val="000000"/>
          <w:szCs w:val="28"/>
        </w:rPr>
        <w:br/>
        <w:t>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B20000" w:rsidRPr="00B20000" w:rsidRDefault="00B20000" w:rsidP="002039A3">
      <w:pPr>
        <w:spacing w:line="360" w:lineRule="atLeast"/>
        <w:ind w:firstLine="709"/>
        <w:jc w:val="both"/>
        <w:rPr>
          <w:szCs w:val="28"/>
        </w:rPr>
      </w:pPr>
      <w:r w:rsidRPr="00B20000">
        <w:rPr>
          <w:szCs w:val="28"/>
        </w:rPr>
        <w:t>14.1.</w:t>
      </w:r>
      <w:r w:rsidRPr="00B20000">
        <w:rPr>
          <w:color w:val="000000"/>
          <w:szCs w:val="28"/>
        </w:rPr>
        <w:t xml:space="preserve"> </w:t>
      </w:r>
      <w:r w:rsidR="002039A3">
        <w:rPr>
          <w:color w:val="000000"/>
          <w:szCs w:val="28"/>
        </w:rPr>
        <w:t>Уведомление</w:t>
      </w:r>
      <w:r w:rsidRPr="00B20000">
        <w:rPr>
          <w:color w:val="000000"/>
          <w:szCs w:val="28"/>
        </w:rPr>
        <w:t>, указанное в</w:t>
      </w:r>
      <w:r w:rsidR="00BA256F">
        <w:rPr>
          <w:color w:val="000000"/>
          <w:szCs w:val="28"/>
        </w:rPr>
        <w:t>о</w:t>
      </w:r>
      <w:r w:rsidRPr="00B20000">
        <w:rPr>
          <w:color w:val="000000"/>
          <w:szCs w:val="28"/>
        </w:rPr>
        <w:t xml:space="preserve"> </w:t>
      </w:r>
      <w:r w:rsidR="00BA256F" w:rsidRPr="00B20000">
        <w:rPr>
          <w:color w:val="000000"/>
          <w:szCs w:val="28"/>
        </w:rPr>
        <w:t xml:space="preserve">втором </w:t>
      </w:r>
      <w:r w:rsidRPr="00B20000">
        <w:rPr>
          <w:color w:val="000000"/>
          <w:szCs w:val="28"/>
        </w:rPr>
        <w:t>абзаце подпункта «б» пункта 13</w:t>
      </w:r>
      <w:r w:rsidR="00BA256F">
        <w:rPr>
          <w:color w:val="000000"/>
          <w:szCs w:val="28"/>
        </w:rPr>
        <w:t xml:space="preserve"> </w:t>
      </w:r>
      <w:r w:rsidRPr="00B20000">
        <w:rPr>
          <w:color w:val="000000"/>
          <w:szCs w:val="28"/>
        </w:rPr>
        <w:t xml:space="preserve">настоящего Положения, подается гражданином, замещавшим должность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Pr="00B20000">
        <w:rPr>
          <w:color w:val="000000"/>
          <w:szCs w:val="28"/>
        </w:rPr>
        <w:t xml:space="preserve">, </w:t>
      </w:r>
      <w:r w:rsidR="002039A3">
        <w:rPr>
          <w:color w:val="000000"/>
          <w:szCs w:val="28"/>
        </w:rPr>
        <w:t>должностному лицу, ответственному за работу по профилактике коррупционных и иных правонарушений, которое осуществляет подготовку мотивированного заключения по результатам рассмотрения уведомления.</w:t>
      </w:r>
      <w:r w:rsidRPr="00B20000">
        <w:rPr>
          <w:color w:val="000000"/>
          <w:szCs w:val="28"/>
        </w:rPr>
        <w:t xml:space="preserve"> 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При подготовке мотивированного заключения </w:t>
      </w:r>
      <w:r w:rsidR="007136F0">
        <w:rPr>
          <w:rFonts w:eastAsiaTheme="minorEastAsia"/>
          <w:szCs w:val="28"/>
        </w:rPr>
        <w:t>должностное лицо</w:t>
      </w:r>
      <w:r w:rsidRPr="00BA256F">
        <w:rPr>
          <w:rFonts w:eastAsiaTheme="minorEastAsia"/>
          <w:szCs w:val="28"/>
        </w:rPr>
        <w:t>, ответственно</w:t>
      </w:r>
      <w:r w:rsidR="007136F0">
        <w:rPr>
          <w:rFonts w:eastAsiaTheme="minorEastAsia"/>
          <w:szCs w:val="28"/>
        </w:rPr>
        <w:t>е</w:t>
      </w:r>
      <w:r w:rsidRPr="00BA256F">
        <w:rPr>
          <w:rFonts w:eastAsiaTheme="minorEastAsia"/>
          <w:szCs w:val="28"/>
        </w:rPr>
        <w:t xml:space="preserve"> за работу по профилактике коррупционных и иных правонарушений, имеют право проводить собеседование с работником, представившим уведомление, получать от него письменные пояснения, а директор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BA256F">
        <w:rPr>
          <w:rFonts w:eastAsiaTheme="minorEastAsia"/>
          <w:szCs w:val="28"/>
        </w:rPr>
        <w:t xml:space="preserve"> </w:t>
      </w:r>
      <w:r w:rsidRPr="00BA256F">
        <w:rPr>
          <w:rFonts w:eastAsiaTheme="minorEastAsia"/>
          <w:szCs w:val="28"/>
        </w:rPr>
        <w:t>или его заместитель,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Уведомление, а также заключение и другие материалы в течение семи рабочих дней со дня поступления уведомления представляются председателю Комиссии. В случае направления запросов уведомление, а также заключение и другие материалы представляются председателю Комиссии в течение 45 дней со дня поступления уведомления. Указанный срок может быть продлен, но не более чем на 30 дней.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14.</w:t>
      </w:r>
      <w:r w:rsidR="007136F0">
        <w:rPr>
          <w:rFonts w:eastAsiaTheme="minorEastAsia"/>
          <w:szCs w:val="28"/>
        </w:rPr>
        <w:t>2</w:t>
      </w:r>
      <w:r w:rsidRPr="00BA256F">
        <w:rPr>
          <w:rFonts w:eastAsiaTheme="minorEastAsia"/>
          <w:szCs w:val="28"/>
        </w:rPr>
        <w:t xml:space="preserve">. Мотивированные заключения, предусмотренные </w:t>
      </w:r>
      <w:hyperlink w:anchor="P70">
        <w:r w:rsidRPr="00BA256F">
          <w:rPr>
            <w:rFonts w:eastAsiaTheme="minorEastAsia"/>
            <w:szCs w:val="28"/>
          </w:rPr>
          <w:t>пунктом 1</w:t>
        </w:r>
      </w:hyperlink>
      <w:r w:rsidR="007136F0" w:rsidRPr="007136F0">
        <w:rPr>
          <w:rFonts w:eastAsiaTheme="minorEastAsia"/>
          <w:szCs w:val="28"/>
        </w:rPr>
        <w:t>3</w:t>
      </w:r>
      <w:r w:rsidRPr="00BA256F">
        <w:rPr>
          <w:rFonts w:eastAsiaTheme="minorEastAsia"/>
          <w:szCs w:val="28"/>
        </w:rPr>
        <w:t xml:space="preserve"> настоящего Положения, должны содержать: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а) полную (объективную) информацию, изложенную в уведомлениях;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в) мотивированный вывод по результатам рассмотрения поступивших уведомлений, а также рекомендации для принятия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омиссией верного решения.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15. Председатель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 при поступлении к нему в установленном порядке информации, содержащей основания для проведения заседания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омиссии: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а) в 10-дневный срок назначает дату заседания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омиссии. При этом день заседания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 не может быть позднее 20 дней со дня поступления указанной информации, за исключением случаев, предусмотренных </w:t>
      </w:r>
      <w:hyperlink w:anchor="P93">
        <w:r w:rsidRPr="00BA256F">
          <w:rPr>
            <w:rFonts w:eastAsiaTheme="minorEastAsia"/>
            <w:szCs w:val="28"/>
          </w:rPr>
          <w:t>пункт</w:t>
        </w:r>
        <w:r w:rsidR="007136F0">
          <w:rPr>
            <w:rFonts w:eastAsiaTheme="minorEastAsia"/>
            <w:szCs w:val="28"/>
          </w:rPr>
          <w:t>ом</w:t>
        </w:r>
        <w:r w:rsidRPr="00BA256F">
          <w:rPr>
            <w:rFonts w:eastAsiaTheme="minorEastAsia"/>
            <w:szCs w:val="28"/>
          </w:rPr>
          <w:t xml:space="preserve"> 16</w:t>
        </w:r>
      </w:hyperlink>
      <w:r w:rsidRPr="00BA256F">
        <w:rPr>
          <w:rFonts w:eastAsiaTheme="minorEastAsia"/>
          <w:szCs w:val="28"/>
        </w:rPr>
        <w:t xml:space="preserve"> настоящего Положения;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б) организует ознакомление работника, в отношении которого </w:t>
      </w:r>
      <w:r w:rsidR="007136F0">
        <w:rPr>
          <w:rFonts w:eastAsiaTheme="minorEastAsia"/>
          <w:szCs w:val="28"/>
        </w:rPr>
        <w:lastRenderedPageBreak/>
        <w:t>к</w:t>
      </w:r>
      <w:r w:rsidRPr="00BA256F">
        <w:rPr>
          <w:rFonts w:eastAsiaTheme="minorEastAsia"/>
          <w:szCs w:val="28"/>
        </w:rPr>
        <w:t>омиссией рассм</w:t>
      </w:r>
      <w:r w:rsidR="007136F0">
        <w:rPr>
          <w:rFonts w:eastAsiaTheme="minorEastAsia"/>
          <w:szCs w:val="28"/>
        </w:rPr>
        <w:t>атривается вопрос о соблюдении Кодекса этики и т</w:t>
      </w:r>
      <w:r w:rsidRPr="00BA256F">
        <w:rPr>
          <w:rFonts w:eastAsiaTheme="minorEastAsia"/>
          <w:szCs w:val="28"/>
        </w:rPr>
        <w:t xml:space="preserve">ребований к служебному поведению и (или) требований об урегулировании конфликта интересов, его представителя, членов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 и других лиц, участвующих в заседании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омиссии, с поступившей информацией и с результатами ее проверки;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63">
        <w:r w:rsidRPr="00BA256F">
          <w:rPr>
            <w:rFonts w:eastAsiaTheme="minorEastAsia"/>
            <w:szCs w:val="28"/>
          </w:rPr>
          <w:t xml:space="preserve">подпункте "б" пункта </w:t>
        </w:r>
      </w:hyperlink>
      <w:r w:rsidR="007136F0" w:rsidRPr="007136F0">
        <w:rPr>
          <w:rFonts w:eastAsiaTheme="minorEastAsia"/>
          <w:szCs w:val="28"/>
        </w:rPr>
        <w:t>10</w:t>
      </w:r>
      <w:r w:rsidRPr="00BA256F">
        <w:rPr>
          <w:rFonts w:eastAsiaTheme="minorEastAsia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г) в случае если основанием для проведения заседания Комиссии является </w:t>
      </w:r>
      <w:hyperlink w:anchor="P80">
        <w:r w:rsidRPr="00BA256F">
          <w:rPr>
            <w:rFonts w:eastAsiaTheme="minorEastAsia"/>
            <w:szCs w:val="28"/>
          </w:rPr>
          <w:t>подпункт "</w:t>
        </w:r>
        <w:r w:rsidR="007136F0" w:rsidRPr="007136F0">
          <w:rPr>
            <w:rFonts w:eastAsiaTheme="minorEastAsia"/>
            <w:szCs w:val="28"/>
          </w:rPr>
          <w:t>г</w:t>
        </w:r>
        <w:r w:rsidRPr="00BA256F">
          <w:rPr>
            <w:rFonts w:eastAsiaTheme="minorEastAsia"/>
            <w:szCs w:val="28"/>
          </w:rPr>
          <w:t>" пункта 1</w:t>
        </w:r>
      </w:hyperlink>
      <w:r w:rsidR="007136F0" w:rsidRPr="007136F0">
        <w:rPr>
          <w:rFonts w:eastAsiaTheme="minorEastAsia"/>
          <w:szCs w:val="28"/>
        </w:rPr>
        <w:t>3</w:t>
      </w:r>
      <w:r w:rsidRPr="00BA256F">
        <w:rPr>
          <w:rFonts w:eastAsiaTheme="minorEastAsia"/>
          <w:szCs w:val="28"/>
        </w:rPr>
        <w:t xml:space="preserve"> настоящего Положения, направляет приглашение к участию в заседании Комиссии прокурору; представляет прокурору, осуществляющему надзор за соблюдением законодательства о государственной службе или законодательства о труде, необходимые материалы не менее чем за пять рабочих дней до дня заседания Комиссии (</w:t>
      </w:r>
      <w:hyperlink r:id="rId11">
        <w:r w:rsidRPr="00BA256F">
          <w:rPr>
            <w:rFonts w:eastAsiaTheme="minorEastAsia"/>
            <w:szCs w:val="28"/>
          </w:rPr>
          <w:t>подпункт "а" пункта 21</w:t>
        </w:r>
      </w:hyperlink>
      <w:r w:rsidRPr="00BA256F">
        <w:rPr>
          <w:rFonts w:eastAsiaTheme="minorEastAsia"/>
          <w:szCs w:val="28"/>
        </w:rPr>
        <w:t xml:space="preserve"> Указа Президента Российской Федерации от 2 апреля 2013 г. N 309 "О мерах по реализации отдельных положений Федерального закона "О противодействии коррупции").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16. Уведомление, указанное в</w:t>
      </w:r>
      <w:r w:rsidR="007136F0">
        <w:rPr>
          <w:rFonts w:eastAsiaTheme="minorEastAsia"/>
          <w:szCs w:val="28"/>
        </w:rPr>
        <w:t xml:space="preserve">о </w:t>
      </w:r>
      <w:r w:rsidR="007136F0" w:rsidRPr="007136F0">
        <w:rPr>
          <w:rFonts w:eastAsiaTheme="minorEastAsia"/>
          <w:szCs w:val="28"/>
        </w:rPr>
        <w:t>втором</w:t>
      </w:r>
      <w:r w:rsidRPr="00BA256F">
        <w:rPr>
          <w:rFonts w:eastAsiaTheme="minorEastAsia"/>
          <w:szCs w:val="28"/>
        </w:rPr>
        <w:t xml:space="preserve"> </w:t>
      </w:r>
      <w:hyperlink w:anchor="P77">
        <w:r w:rsidRPr="00BA256F">
          <w:rPr>
            <w:rFonts w:eastAsiaTheme="minorEastAsia"/>
            <w:szCs w:val="28"/>
          </w:rPr>
          <w:t>абзаце подпункта "б" пункта 1</w:t>
        </w:r>
        <w:r w:rsidR="007136F0" w:rsidRPr="007136F0">
          <w:rPr>
            <w:rFonts w:eastAsiaTheme="minorEastAsia"/>
            <w:szCs w:val="28"/>
          </w:rPr>
          <w:t>3</w:t>
        </w:r>
      </w:hyperlink>
      <w:r w:rsidRPr="00BA256F">
        <w:rPr>
          <w:rFonts w:eastAsiaTheme="minorEastAsia"/>
          <w:szCs w:val="28"/>
        </w:rPr>
        <w:t xml:space="preserve"> настоящего Положения, как правило, рассматривается на очередном (плановом) заседании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омиссии.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1</w:t>
      </w:r>
      <w:r w:rsidR="007136F0">
        <w:rPr>
          <w:rFonts w:eastAsiaTheme="minorEastAsia"/>
          <w:szCs w:val="28"/>
        </w:rPr>
        <w:t>7</w:t>
      </w:r>
      <w:r w:rsidRPr="00BA256F">
        <w:rPr>
          <w:rFonts w:eastAsiaTheme="minorEastAsia"/>
          <w:szCs w:val="28"/>
        </w:rPr>
        <w:t xml:space="preserve">. Заседание Комиссии проводится, как правило, в присутствии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О намерении лично присутствовать на заседании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 работник указывает в заявлении или уведомлении, представляемых в соответствии с </w:t>
      </w:r>
      <w:hyperlink w:anchor="P74">
        <w:r w:rsidRPr="00BA256F">
          <w:rPr>
            <w:rFonts w:eastAsiaTheme="minorEastAsia"/>
            <w:szCs w:val="28"/>
          </w:rPr>
          <w:t>подпунктом "б" пункта 1</w:t>
        </w:r>
      </w:hyperlink>
      <w:r w:rsidR="007136F0">
        <w:rPr>
          <w:rFonts w:eastAsiaTheme="minorEastAsia"/>
          <w:szCs w:val="28"/>
        </w:rPr>
        <w:t>3</w:t>
      </w:r>
      <w:r w:rsidRPr="00BA256F">
        <w:rPr>
          <w:rFonts w:eastAsiaTheme="minorEastAsia"/>
          <w:szCs w:val="28"/>
        </w:rPr>
        <w:t xml:space="preserve"> настоящего Положения.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>1</w:t>
      </w:r>
      <w:r w:rsidR="007136F0">
        <w:rPr>
          <w:rFonts w:eastAsiaTheme="minorEastAsia"/>
          <w:szCs w:val="28"/>
        </w:rPr>
        <w:t>8</w:t>
      </w:r>
      <w:r w:rsidRPr="00BA256F">
        <w:rPr>
          <w:rFonts w:eastAsiaTheme="minorEastAsia"/>
          <w:szCs w:val="28"/>
        </w:rPr>
        <w:t xml:space="preserve">. Заседания </w:t>
      </w:r>
      <w:r w:rsidR="003E5489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 могут проводиться в отсутствие работника в случае: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а) если в заявлении или уведомлении, предусмотренных </w:t>
      </w:r>
      <w:hyperlink w:anchor="P74">
        <w:r w:rsidRPr="00BA256F">
          <w:rPr>
            <w:rFonts w:eastAsiaTheme="minorEastAsia"/>
            <w:szCs w:val="28"/>
          </w:rPr>
          <w:t>подпунктом "б" пункта 1</w:t>
        </w:r>
        <w:r w:rsidR="007136F0" w:rsidRPr="007136F0">
          <w:rPr>
            <w:rFonts w:eastAsiaTheme="minorEastAsia"/>
            <w:szCs w:val="28"/>
          </w:rPr>
          <w:t>3</w:t>
        </w:r>
      </w:hyperlink>
      <w:r w:rsidRPr="00BA256F">
        <w:rPr>
          <w:rFonts w:eastAsiaTheme="minorEastAsia"/>
          <w:szCs w:val="28"/>
        </w:rPr>
        <w:t xml:space="preserve"> настоящего Положения, не содержится информация о намерении работника лично присутствовать на заседании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омиссии;</w:t>
      </w:r>
    </w:p>
    <w:p w:rsidR="00BA256F" w:rsidRPr="00BA256F" w:rsidRDefault="00BA256F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BA256F">
        <w:rPr>
          <w:rFonts w:eastAsiaTheme="minorEastAsia"/>
          <w:szCs w:val="28"/>
        </w:rPr>
        <w:t xml:space="preserve">б) если работник, намеревающийся лично присутствовать на заседании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 xml:space="preserve">омиссии и надлежащим образом извещенный о времени и месте его проведения, не явился на заседание </w:t>
      </w:r>
      <w:r w:rsidR="007136F0">
        <w:rPr>
          <w:rFonts w:eastAsiaTheme="minorEastAsia"/>
          <w:szCs w:val="28"/>
        </w:rPr>
        <w:t>к</w:t>
      </w:r>
      <w:r w:rsidRPr="00BA256F">
        <w:rPr>
          <w:rFonts w:eastAsiaTheme="minorEastAsia"/>
          <w:szCs w:val="28"/>
        </w:rPr>
        <w:t>омиссии.</w:t>
      </w:r>
    </w:p>
    <w:p w:rsidR="00BA256F" w:rsidRPr="00BA256F" w:rsidRDefault="003E5489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19</w:t>
      </w:r>
      <w:r w:rsidR="00BA256F" w:rsidRPr="00BA256F">
        <w:rPr>
          <w:rFonts w:eastAsiaTheme="minorEastAsia"/>
          <w:szCs w:val="28"/>
        </w:rPr>
        <w:t xml:space="preserve">. На заседании </w:t>
      </w:r>
      <w:r>
        <w:rPr>
          <w:rFonts w:eastAsiaTheme="minorEastAsia"/>
          <w:szCs w:val="28"/>
        </w:rPr>
        <w:t>к</w:t>
      </w:r>
      <w:r w:rsidR="00BA256F" w:rsidRPr="00BA256F">
        <w:rPr>
          <w:rFonts w:eastAsiaTheme="minorEastAsia"/>
          <w:szCs w:val="28"/>
        </w:rPr>
        <w:t>омиссии заслушиваются пояснения работника (с их согласия) и иных лиц, рассматриваются материалы по существу вынесенных на данное заседание вопросов и дополнительные материалы (при наличии).</w:t>
      </w:r>
    </w:p>
    <w:p w:rsidR="00BA256F" w:rsidRPr="00BA256F" w:rsidRDefault="003E5489" w:rsidP="00BA256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20</w:t>
      </w:r>
      <w:r w:rsidR="00BA256F" w:rsidRPr="00BA256F">
        <w:rPr>
          <w:rFonts w:eastAsiaTheme="minorEastAsia"/>
          <w:szCs w:val="28"/>
        </w:rPr>
        <w:t xml:space="preserve">. Члены </w:t>
      </w:r>
      <w:r>
        <w:rPr>
          <w:rFonts w:eastAsiaTheme="minorEastAsia"/>
          <w:szCs w:val="28"/>
        </w:rPr>
        <w:t>к</w:t>
      </w:r>
      <w:r w:rsidR="00BA256F" w:rsidRPr="00BA256F">
        <w:rPr>
          <w:rFonts w:eastAsiaTheme="minorEastAsia"/>
          <w:szCs w:val="28"/>
        </w:rPr>
        <w:t xml:space="preserve">омиссии и лица, участвовавшие в заседании, не вправе разглашать сведения, ставшие им известными в ходе работы </w:t>
      </w:r>
      <w:r>
        <w:rPr>
          <w:rFonts w:eastAsiaTheme="minorEastAsia"/>
          <w:szCs w:val="28"/>
        </w:rPr>
        <w:t>к</w:t>
      </w:r>
      <w:r w:rsidR="00BA256F" w:rsidRPr="00BA256F">
        <w:rPr>
          <w:rFonts w:eastAsiaTheme="minorEastAsia"/>
          <w:szCs w:val="28"/>
        </w:rPr>
        <w:t>омиссии.</w:t>
      </w:r>
    </w:p>
    <w:p w:rsidR="00BA256F" w:rsidRDefault="00BA256F" w:rsidP="00561DE4">
      <w:pPr>
        <w:autoSpaceDE w:val="0"/>
        <w:autoSpaceDN w:val="0"/>
        <w:adjustRightInd w:val="0"/>
        <w:spacing w:line="360" w:lineRule="atLeast"/>
        <w:ind w:firstLine="709"/>
        <w:jc w:val="both"/>
        <w:rPr>
          <w:color w:val="000000"/>
          <w:szCs w:val="28"/>
        </w:rPr>
      </w:pPr>
    </w:p>
    <w:p w:rsidR="00BA256F" w:rsidRDefault="00BA256F" w:rsidP="00BA256F">
      <w:pPr>
        <w:autoSpaceDE w:val="0"/>
        <w:autoSpaceDN w:val="0"/>
        <w:adjustRightInd w:val="0"/>
        <w:spacing w:line="360" w:lineRule="atLeast"/>
        <w:ind w:firstLine="709"/>
        <w:jc w:val="center"/>
        <w:rPr>
          <w:b/>
          <w:color w:val="000000"/>
          <w:szCs w:val="28"/>
        </w:rPr>
      </w:pPr>
      <w:r w:rsidRPr="00BA256F">
        <w:rPr>
          <w:b/>
          <w:color w:val="000000"/>
          <w:szCs w:val="28"/>
          <w:lang w:val="en-US"/>
        </w:rPr>
        <w:t>IV</w:t>
      </w:r>
      <w:r w:rsidRPr="00BA256F">
        <w:rPr>
          <w:b/>
          <w:color w:val="000000"/>
          <w:szCs w:val="28"/>
        </w:rPr>
        <w:t>. Порядок принятия решения</w:t>
      </w:r>
    </w:p>
    <w:p w:rsidR="00BA256F" w:rsidRPr="00BA256F" w:rsidRDefault="00BA256F" w:rsidP="00BA256F">
      <w:pPr>
        <w:autoSpaceDE w:val="0"/>
        <w:autoSpaceDN w:val="0"/>
        <w:adjustRightInd w:val="0"/>
        <w:spacing w:line="360" w:lineRule="atLeast"/>
        <w:ind w:firstLine="709"/>
        <w:jc w:val="center"/>
        <w:rPr>
          <w:b/>
          <w:szCs w:val="28"/>
        </w:rPr>
      </w:pPr>
    </w:p>
    <w:p w:rsidR="00B20000" w:rsidRPr="00B20000" w:rsidRDefault="00FA7AFA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21</w:t>
      </w:r>
      <w:r w:rsidR="00B20000" w:rsidRPr="00B20000">
        <w:rPr>
          <w:color w:val="000000"/>
          <w:szCs w:val="28"/>
        </w:rPr>
        <w:t>. По итогам рассмотрения вопроса, указанного в абзаце третьем</w:t>
      </w:r>
      <w:r w:rsidR="00B20000" w:rsidRPr="00B20000">
        <w:rPr>
          <w:color w:val="000000"/>
          <w:szCs w:val="28"/>
        </w:rPr>
        <w:br/>
        <w:t>подпункта «а»</w:t>
      </w:r>
      <w:r w:rsidR="00824B3F">
        <w:rPr>
          <w:color w:val="000000"/>
          <w:szCs w:val="28"/>
        </w:rPr>
        <w:t>, «в»</w:t>
      </w:r>
      <w:r w:rsidR="00B20000" w:rsidRPr="00B20000">
        <w:rPr>
          <w:color w:val="000000"/>
          <w:szCs w:val="28"/>
        </w:rPr>
        <w:t xml:space="preserve"> пункта 13 настоящего Положения, комиссия принимает одно из следующих решений: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 xml:space="preserve">а) установить, что </w:t>
      </w:r>
      <w:r w:rsidR="003E5489">
        <w:rPr>
          <w:color w:val="000000"/>
          <w:szCs w:val="28"/>
        </w:rPr>
        <w:t>работник</w:t>
      </w:r>
      <w:r w:rsidR="00C51C81">
        <w:rPr>
          <w:color w:val="000000"/>
          <w:szCs w:val="28"/>
        </w:rPr>
        <w:t xml:space="preserve"> соблюдал </w:t>
      </w:r>
      <w:r w:rsidR="003E5489">
        <w:rPr>
          <w:color w:val="000000"/>
          <w:szCs w:val="28"/>
        </w:rPr>
        <w:t xml:space="preserve">Кодекс этики и </w:t>
      </w:r>
      <w:r w:rsidRPr="00B20000">
        <w:rPr>
          <w:color w:val="000000"/>
          <w:szCs w:val="28"/>
        </w:rPr>
        <w:t>требовани</w:t>
      </w:r>
      <w:r w:rsidR="003E5489">
        <w:rPr>
          <w:color w:val="000000"/>
          <w:szCs w:val="28"/>
        </w:rPr>
        <w:t>й</w:t>
      </w:r>
      <w:r w:rsidRPr="00B20000">
        <w:rPr>
          <w:color w:val="000000"/>
          <w:szCs w:val="28"/>
        </w:rPr>
        <w:t xml:space="preserve"> к служебному поведению и (или) требования об урегулировании конфликта интересов;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 xml:space="preserve">б) установить, что </w:t>
      </w:r>
      <w:r w:rsidR="003E5489">
        <w:rPr>
          <w:color w:val="000000"/>
          <w:szCs w:val="28"/>
        </w:rPr>
        <w:t>работник</w:t>
      </w:r>
      <w:r w:rsidR="00C51C81">
        <w:rPr>
          <w:color w:val="000000"/>
          <w:szCs w:val="28"/>
        </w:rPr>
        <w:t xml:space="preserve"> не соблюдал </w:t>
      </w:r>
      <w:r w:rsidR="003E5489">
        <w:rPr>
          <w:color w:val="000000"/>
          <w:szCs w:val="28"/>
        </w:rPr>
        <w:t xml:space="preserve">Кодекс этики и </w:t>
      </w:r>
      <w:r w:rsidRPr="00B20000">
        <w:rPr>
          <w:color w:val="000000"/>
          <w:szCs w:val="28"/>
        </w:rPr>
        <w:t>требовани</w:t>
      </w:r>
      <w:r w:rsidR="003E5489">
        <w:rPr>
          <w:color w:val="000000"/>
          <w:szCs w:val="28"/>
        </w:rPr>
        <w:t>й</w:t>
      </w:r>
      <w:r w:rsidRPr="00B20000">
        <w:rPr>
          <w:color w:val="000000"/>
          <w:szCs w:val="28"/>
        </w:rPr>
        <w:t xml:space="preserve"> к служебному поведению и (или) требования об урегулировании конфликта интересов. В этом случае комиссия рекомендует </w:t>
      </w:r>
      <w:r w:rsidR="00FA7AFA">
        <w:rPr>
          <w:color w:val="000000"/>
          <w:szCs w:val="28"/>
        </w:rPr>
        <w:t>директору</w:t>
      </w:r>
      <w:r w:rsidR="00C51C81">
        <w:rPr>
          <w:color w:val="000000"/>
          <w:szCs w:val="28"/>
        </w:rPr>
        <w:t xml:space="preserve">, </w:t>
      </w:r>
      <w:r w:rsidRPr="00B20000">
        <w:rPr>
          <w:color w:val="000000"/>
          <w:spacing w:val="-2"/>
          <w:szCs w:val="28"/>
        </w:rPr>
        <w:t xml:space="preserve">указать </w:t>
      </w:r>
      <w:r w:rsidR="00FA7AFA">
        <w:rPr>
          <w:color w:val="000000"/>
          <w:spacing w:val="-2"/>
          <w:szCs w:val="28"/>
        </w:rPr>
        <w:t>работнику</w:t>
      </w:r>
      <w:r w:rsidR="00C51C81" w:rsidRPr="00C51C81">
        <w:rPr>
          <w:color w:val="000000"/>
          <w:spacing w:val="-2"/>
          <w:szCs w:val="28"/>
        </w:rPr>
        <w:t xml:space="preserve"> на недопустимость </w:t>
      </w:r>
      <w:r w:rsidRPr="00B20000">
        <w:rPr>
          <w:color w:val="000000"/>
          <w:spacing w:val="-2"/>
          <w:szCs w:val="28"/>
        </w:rPr>
        <w:t xml:space="preserve">нарушения требований к служебному поведению и (или) требований об урегулировании </w:t>
      </w:r>
      <w:r w:rsidRPr="00B20000">
        <w:rPr>
          <w:color w:val="000000"/>
          <w:szCs w:val="28"/>
        </w:rPr>
        <w:t>кон</w:t>
      </w:r>
      <w:r w:rsidR="00C51C81" w:rsidRPr="00C51C81">
        <w:rPr>
          <w:color w:val="000000"/>
          <w:szCs w:val="28"/>
        </w:rPr>
        <w:t xml:space="preserve">фликта интересов либо применить </w:t>
      </w:r>
      <w:r w:rsidRPr="00B20000">
        <w:rPr>
          <w:color w:val="000000"/>
          <w:szCs w:val="28"/>
        </w:rPr>
        <w:t xml:space="preserve">к </w:t>
      </w:r>
      <w:r w:rsidR="00FA7AFA">
        <w:rPr>
          <w:color w:val="000000"/>
          <w:szCs w:val="28"/>
        </w:rPr>
        <w:t>работнику</w:t>
      </w:r>
      <w:r w:rsidRPr="00B20000">
        <w:rPr>
          <w:color w:val="000000"/>
          <w:szCs w:val="28"/>
        </w:rPr>
        <w:t xml:space="preserve"> конкретную меру ответственности.</w:t>
      </w:r>
    </w:p>
    <w:p w:rsidR="00B20000" w:rsidRDefault="00FA7AFA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22</w:t>
      </w:r>
      <w:r w:rsidR="00B20000" w:rsidRPr="00B20000">
        <w:rPr>
          <w:color w:val="000000"/>
          <w:szCs w:val="28"/>
        </w:rPr>
        <w:t>. По итогам рассмотрения вопроса, указанного в абзаце втором</w:t>
      </w:r>
      <w:r w:rsidR="00B20000" w:rsidRPr="00B20000">
        <w:rPr>
          <w:color w:val="000000"/>
          <w:szCs w:val="28"/>
        </w:rPr>
        <w:br/>
        <w:t>подпункта «б» пункта 13 настоящего Положения, комиссия принимает одно из следующих решений: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CA1DFF">
        <w:rPr>
          <w:rFonts w:eastAsiaTheme="minorEastAsia"/>
          <w:szCs w:val="28"/>
        </w:rPr>
        <w:t>а) признать, что при исполнении работником должностных обязанностей конфликт интересов отсутствует;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CA1DFF">
        <w:rPr>
          <w:rFonts w:eastAsiaTheme="minorEastAsia"/>
          <w:szCs w:val="28"/>
        </w:rPr>
        <w:t xml:space="preserve">б) признать, что при исполнении работником должностных обязанностей личная заинтересованность приводит или может привести к конфликту интересов. В этом случае </w:t>
      </w:r>
      <w:r>
        <w:rPr>
          <w:rFonts w:eastAsiaTheme="minorEastAsia"/>
          <w:szCs w:val="28"/>
        </w:rPr>
        <w:t>к</w:t>
      </w:r>
      <w:r w:rsidRPr="00CA1DFF">
        <w:rPr>
          <w:rFonts w:eastAsiaTheme="minorEastAsia"/>
          <w:szCs w:val="28"/>
        </w:rPr>
        <w:t xml:space="preserve">омиссия рекомендует работнику и (или) директору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CA1DFF">
        <w:rPr>
          <w:rFonts w:eastAsiaTheme="minorEastAsia"/>
          <w:szCs w:val="28"/>
        </w:rPr>
        <w:t xml:space="preserve"> </w:t>
      </w:r>
      <w:r w:rsidRPr="00CA1DFF">
        <w:rPr>
          <w:rFonts w:eastAsiaTheme="minorEastAsia"/>
          <w:szCs w:val="28"/>
        </w:rPr>
        <w:t>принять исчерпывающие меры по урегулированию конфликта интересов или по недопущению его возникновения;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CA1DFF">
        <w:rPr>
          <w:rFonts w:eastAsiaTheme="minorEastAsia"/>
          <w:szCs w:val="28"/>
        </w:rPr>
        <w:t xml:space="preserve">в) признать, что работник не соблюдал требования об урегулировании конфликта интересов. В этом случае </w:t>
      </w:r>
      <w:r>
        <w:rPr>
          <w:rFonts w:eastAsiaTheme="minorEastAsia"/>
          <w:szCs w:val="28"/>
        </w:rPr>
        <w:t>к</w:t>
      </w:r>
      <w:r w:rsidRPr="00CA1DFF">
        <w:rPr>
          <w:rFonts w:eastAsiaTheme="minorEastAsia"/>
          <w:szCs w:val="28"/>
        </w:rPr>
        <w:t xml:space="preserve">омиссия рекомендует директору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380505" w:rsidRPr="00CA1DFF">
        <w:rPr>
          <w:rFonts w:eastAsiaTheme="minorEastAsia"/>
          <w:szCs w:val="28"/>
        </w:rPr>
        <w:t xml:space="preserve"> </w:t>
      </w:r>
      <w:r w:rsidRPr="00CA1DFF">
        <w:rPr>
          <w:rFonts w:eastAsiaTheme="minorEastAsia"/>
          <w:szCs w:val="28"/>
        </w:rPr>
        <w:t>применить к нему конкретную меру ответственности.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23</w:t>
      </w:r>
      <w:r w:rsidRPr="00CA1DFF">
        <w:rPr>
          <w:rFonts w:eastAsiaTheme="minorEastAsia"/>
          <w:szCs w:val="28"/>
        </w:rPr>
        <w:t xml:space="preserve">. По итогам рассмотрения вопросов, указанных в </w:t>
      </w:r>
      <w:hyperlink w:anchor="P71">
        <w:r w:rsidRPr="00CA1DFF">
          <w:rPr>
            <w:rFonts w:eastAsiaTheme="minorEastAsia"/>
            <w:szCs w:val="28"/>
          </w:rPr>
          <w:t>подпунктах "а"</w:t>
        </w:r>
      </w:hyperlink>
      <w:r w:rsidRPr="00CA1DFF">
        <w:rPr>
          <w:rFonts w:eastAsiaTheme="minorEastAsia"/>
          <w:szCs w:val="28"/>
        </w:rPr>
        <w:t xml:space="preserve">, </w:t>
      </w:r>
      <w:hyperlink w:anchor="P74">
        <w:r w:rsidRPr="00CA1DFF">
          <w:rPr>
            <w:rFonts w:eastAsiaTheme="minorEastAsia"/>
            <w:szCs w:val="28"/>
          </w:rPr>
          <w:t>"б"</w:t>
        </w:r>
      </w:hyperlink>
      <w:r w:rsidRPr="00CA1DFF">
        <w:rPr>
          <w:rFonts w:eastAsiaTheme="minorEastAsia"/>
          <w:szCs w:val="28"/>
        </w:rPr>
        <w:t xml:space="preserve"> </w:t>
      </w:r>
      <w:hyperlink w:anchor="P79">
        <w:r w:rsidRPr="00CA1DFF">
          <w:rPr>
            <w:rFonts w:eastAsiaTheme="minorEastAsia"/>
            <w:szCs w:val="28"/>
          </w:rPr>
          <w:t>пункта 1</w:t>
        </w:r>
        <w:r w:rsidRPr="00874DD9">
          <w:rPr>
            <w:rFonts w:eastAsiaTheme="minorEastAsia"/>
            <w:szCs w:val="28"/>
          </w:rPr>
          <w:t>3</w:t>
        </w:r>
      </w:hyperlink>
      <w:r w:rsidRPr="00CA1DFF">
        <w:rPr>
          <w:rFonts w:eastAsiaTheme="minorEastAsia"/>
          <w:szCs w:val="28"/>
        </w:rPr>
        <w:t xml:space="preserve"> настоящего Положения, и при наличии к тому оснований </w:t>
      </w:r>
      <w:r>
        <w:rPr>
          <w:rFonts w:eastAsiaTheme="minorEastAsia"/>
          <w:szCs w:val="28"/>
        </w:rPr>
        <w:t>к</w:t>
      </w:r>
      <w:r w:rsidRPr="00CA1DFF">
        <w:rPr>
          <w:rFonts w:eastAsiaTheme="minorEastAsia"/>
          <w:szCs w:val="28"/>
        </w:rPr>
        <w:t xml:space="preserve">омиссия может принять иное решение, чем это предусмотрено </w:t>
      </w:r>
      <w:hyperlink w:anchor="P107">
        <w:r w:rsidRPr="00CA1DFF">
          <w:rPr>
            <w:rFonts w:eastAsiaTheme="minorEastAsia"/>
            <w:szCs w:val="28"/>
          </w:rPr>
          <w:t>пунктами 2</w:t>
        </w:r>
      </w:hyperlink>
      <w:r w:rsidRPr="00874DD9">
        <w:rPr>
          <w:rFonts w:eastAsiaTheme="minorEastAsia"/>
          <w:szCs w:val="28"/>
        </w:rPr>
        <w:t>1</w:t>
      </w:r>
      <w:r w:rsidRPr="00CA1DFF">
        <w:rPr>
          <w:rFonts w:eastAsiaTheme="minorEastAsia"/>
          <w:szCs w:val="28"/>
        </w:rPr>
        <w:t xml:space="preserve"> - </w:t>
      </w:r>
      <w:hyperlink w:anchor="P120">
        <w:r w:rsidRPr="00CA1DFF">
          <w:rPr>
            <w:rFonts w:eastAsiaTheme="minorEastAsia"/>
            <w:szCs w:val="28"/>
          </w:rPr>
          <w:t>2</w:t>
        </w:r>
      </w:hyperlink>
      <w:r w:rsidRPr="00874DD9">
        <w:rPr>
          <w:rFonts w:eastAsiaTheme="minorEastAsia"/>
          <w:szCs w:val="28"/>
        </w:rPr>
        <w:t>2</w:t>
      </w:r>
      <w:r w:rsidRPr="00CA1DFF">
        <w:rPr>
          <w:rFonts w:eastAsiaTheme="minorEastAsia"/>
          <w:szCs w:val="28"/>
        </w:rPr>
        <w:t xml:space="preserve"> настоящего Положения. Основания и мотивы принятия такого решения должны быть отражены в протоколе заседания </w:t>
      </w:r>
      <w:r>
        <w:rPr>
          <w:rFonts w:eastAsiaTheme="minorEastAsia"/>
          <w:szCs w:val="28"/>
        </w:rPr>
        <w:t>к</w:t>
      </w:r>
      <w:r w:rsidRPr="00CA1DFF">
        <w:rPr>
          <w:rFonts w:eastAsiaTheme="minorEastAsia"/>
          <w:szCs w:val="28"/>
        </w:rPr>
        <w:t>омиссии.</w:t>
      </w:r>
    </w:p>
    <w:p w:rsidR="00CA1DFF" w:rsidRPr="00CA1DFF" w:rsidRDefault="00874DD9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24</w:t>
      </w:r>
      <w:r w:rsidR="00CA1DFF" w:rsidRPr="00CA1DFF">
        <w:rPr>
          <w:rFonts w:eastAsiaTheme="minorEastAsia"/>
          <w:szCs w:val="28"/>
        </w:rPr>
        <w:t xml:space="preserve">. По итогам рассмотрения вопроса, указанного в </w:t>
      </w:r>
      <w:hyperlink w:anchor="P80">
        <w:r w:rsidR="00CA1DFF" w:rsidRPr="00CA1DFF">
          <w:rPr>
            <w:rFonts w:eastAsiaTheme="minorEastAsia"/>
            <w:szCs w:val="28"/>
          </w:rPr>
          <w:t>подпункте "</w:t>
        </w:r>
        <w:r w:rsidRPr="00874DD9">
          <w:rPr>
            <w:rFonts w:eastAsiaTheme="minorEastAsia"/>
            <w:szCs w:val="28"/>
          </w:rPr>
          <w:t>г</w:t>
        </w:r>
        <w:r w:rsidR="00CA1DFF" w:rsidRPr="00CA1DFF">
          <w:rPr>
            <w:rFonts w:eastAsiaTheme="minorEastAsia"/>
            <w:szCs w:val="28"/>
          </w:rPr>
          <w:t>" пункта 1</w:t>
        </w:r>
        <w:r w:rsidRPr="00874DD9">
          <w:rPr>
            <w:rFonts w:eastAsiaTheme="minorEastAsia"/>
            <w:szCs w:val="28"/>
          </w:rPr>
          <w:t>3</w:t>
        </w:r>
      </w:hyperlink>
      <w:r w:rsidR="00CA1DFF" w:rsidRPr="00CA1DFF">
        <w:rPr>
          <w:rFonts w:eastAsiaTheme="minorEastAsia"/>
          <w:szCs w:val="28"/>
        </w:rPr>
        <w:t xml:space="preserve"> настоящего Положения, </w:t>
      </w:r>
      <w:r>
        <w:rPr>
          <w:rFonts w:eastAsiaTheme="minorEastAsia"/>
          <w:szCs w:val="28"/>
        </w:rPr>
        <w:t>к</w:t>
      </w:r>
      <w:r w:rsidR="00CA1DFF" w:rsidRPr="00CA1DFF">
        <w:rPr>
          <w:rFonts w:eastAsiaTheme="minorEastAsia"/>
          <w:szCs w:val="28"/>
        </w:rPr>
        <w:t>омиссия принимает одно из следующих решений: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CA1DFF">
        <w:rPr>
          <w:rFonts w:eastAsiaTheme="minorEastAsia"/>
          <w:szCs w:val="28"/>
        </w:rPr>
        <w:t>а) установить, что применение мер дисциплинарной ответственности к работнику возможно;</w:t>
      </w:r>
    </w:p>
    <w:p w:rsidR="00CA1DFF" w:rsidRPr="00CA1DFF" w:rsidRDefault="00CA1DF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 w:rsidRPr="00CA1DFF">
        <w:rPr>
          <w:rFonts w:eastAsiaTheme="minorEastAsia"/>
          <w:szCs w:val="28"/>
        </w:rPr>
        <w:t>б) установить, что применение мер дисциплинарной ответственности к работнику невозможно.</w:t>
      </w:r>
    </w:p>
    <w:p w:rsidR="00CA1DFF" w:rsidRPr="00CA1DFF" w:rsidRDefault="00824B3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25</w:t>
      </w:r>
      <w:r w:rsidR="00CA1DFF" w:rsidRPr="00CA1DFF">
        <w:rPr>
          <w:rFonts w:eastAsiaTheme="minorEastAsia"/>
          <w:szCs w:val="28"/>
        </w:rPr>
        <w:t xml:space="preserve">. Для исполнения решений </w:t>
      </w:r>
      <w:r w:rsidR="002629D9">
        <w:rPr>
          <w:rFonts w:eastAsiaTheme="minorEastAsia"/>
          <w:szCs w:val="28"/>
        </w:rPr>
        <w:t>к</w:t>
      </w:r>
      <w:r w:rsidR="00CA1DFF" w:rsidRPr="00CA1DFF">
        <w:rPr>
          <w:rFonts w:eastAsiaTheme="minorEastAsia"/>
          <w:szCs w:val="28"/>
        </w:rPr>
        <w:t xml:space="preserve">омиссии могут быть подготовлены проекты локальных актов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CA1DFF" w:rsidRPr="00CA1DFF">
        <w:rPr>
          <w:rFonts w:eastAsiaTheme="minorEastAsia"/>
          <w:szCs w:val="28"/>
        </w:rPr>
        <w:t xml:space="preserve">, а также решений или поручений директора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CA1DFF" w:rsidRPr="00CA1DFF">
        <w:rPr>
          <w:rFonts w:eastAsiaTheme="minorEastAsia"/>
          <w:szCs w:val="28"/>
        </w:rPr>
        <w:t xml:space="preserve">, которые в установленном </w:t>
      </w:r>
      <w:r w:rsidR="00CA1DFF" w:rsidRPr="00CA1DFF">
        <w:rPr>
          <w:rFonts w:eastAsiaTheme="minorEastAsia"/>
          <w:szCs w:val="28"/>
        </w:rPr>
        <w:lastRenderedPageBreak/>
        <w:t xml:space="preserve">порядке представляются на рассмотрение директору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CA1DFF" w:rsidRPr="00CA1DFF">
        <w:rPr>
          <w:rFonts w:eastAsiaTheme="minorEastAsia"/>
          <w:szCs w:val="28"/>
        </w:rPr>
        <w:t>.</w:t>
      </w:r>
      <w:r w:rsidR="002629D9">
        <w:rPr>
          <w:rFonts w:eastAsiaTheme="minorEastAsia"/>
          <w:szCs w:val="28"/>
        </w:rPr>
        <w:t xml:space="preserve"> </w:t>
      </w:r>
    </w:p>
    <w:p w:rsidR="00CA1DFF" w:rsidRPr="00CA1DFF" w:rsidRDefault="00824B3F" w:rsidP="00CA1DFF">
      <w:pPr>
        <w:widowControl w:val="0"/>
        <w:autoSpaceDE w:val="0"/>
        <w:autoSpaceDN w:val="0"/>
        <w:ind w:firstLine="540"/>
        <w:jc w:val="both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26</w:t>
      </w:r>
      <w:r w:rsidR="00CA1DFF" w:rsidRPr="00CA1DFF">
        <w:rPr>
          <w:rFonts w:eastAsiaTheme="minorEastAsia"/>
          <w:szCs w:val="28"/>
        </w:rPr>
        <w:t xml:space="preserve">. Решения Комиссии по вопросам, указанным в </w:t>
      </w:r>
      <w:hyperlink w:anchor="P70">
        <w:r w:rsidR="00CA1DFF" w:rsidRPr="00CA1DFF">
          <w:rPr>
            <w:rFonts w:eastAsiaTheme="minorEastAsia"/>
            <w:szCs w:val="28"/>
          </w:rPr>
          <w:t>пункте 1</w:t>
        </w:r>
        <w:r w:rsidR="002629D9" w:rsidRPr="002629D9">
          <w:rPr>
            <w:rFonts w:eastAsiaTheme="minorEastAsia"/>
            <w:szCs w:val="28"/>
          </w:rPr>
          <w:t>3</w:t>
        </w:r>
      </w:hyperlink>
      <w:r w:rsidR="00CA1DFF" w:rsidRPr="00CA1DFF">
        <w:rPr>
          <w:rFonts w:eastAsiaTheme="minorEastAsia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</w:t>
      </w:r>
      <w:r w:rsidR="002629D9">
        <w:rPr>
          <w:rFonts w:eastAsiaTheme="minorEastAsia"/>
          <w:szCs w:val="28"/>
        </w:rPr>
        <w:t>к</w:t>
      </w:r>
      <w:r w:rsidR="00CA1DFF" w:rsidRPr="00CA1DFF">
        <w:rPr>
          <w:rFonts w:eastAsiaTheme="minorEastAsia"/>
          <w:szCs w:val="28"/>
        </w:rPr>
        <w:t xml:space="preserve">омиссии. При равенстве голосов решающим является голос председателя </w:t>
      </w:r>
      <w:r w:rsidR="002629D9">
        <w:rPr>
          <w:rFonts w:eastAsiaTheme="minorEastAsia"/>
          <w:szCs w:val="28"/>
        </w:rPr>
        <w:t>к</w:t>
      </w:r>
      <w:r w:rsidR="00CA1DFF" w:rsidRPr="00CA1DFF">
        <w:rPr>
          <w:rFonts w:eastAsiaTheme="minorEastAsia"/>
          <w:szCs w:val="28"/>
        </w:rPr>
        <w:t>омиссии.</w:t>
      </w:r>
    </w:p>
    <w:p w:rsidR="00B20000" w:rsidRPr="00B20000" w:rsidRDefault="00824B3F" w:rsidP="005A71C6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27</w:t>
      </w:r>
      <w:r w:rsidR="00B20000" w:rsidRPr="00B20000">
        <w:rPr>
          <w:color w:val="000000"/>
          <w:szCs w:val="28"/>
        </w:rPr>
        <w:t>. В протоколе заседания комиссии указываются: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б) формулировка каждого из рассматриваемых на заседании комиссии</w:t>
      </w:r>
      <w:r w:rsidRPr="00B20000">
        <w:rPr>
          <w:color w:val="000000"/>
          <w:szCs w:val="28"/>
        </w:rPr>
        <w:br/>
        <w:t xml:space="preserve">вопросов с указанием фамилии, имени, отчества, должности </w:t>
      </w:r>
      <w:r w:rsidR="002629D9">
        <w:rPr>
          <w:color w:val="000000"/>
          <w:szCs w:val="28"/>
        </w:rPr>
        <w:t>работника</w:t>
      </w:r>
      <w:r w:rsidRPr="00B20000">
        <w:rPr>
          <w:color w:val="000000"/>
          <w:szCs w:val="28"/>
        </w:rPr>
        <w:t>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651D25" w:rsidRDefault="00B20000" w:rsidP="00651D25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 xml:space="preserve">в) предъявляемые к </w:t>
      </w:r>
      <w:r w:rsidR="002629D9">
        <w:rPr>
          <w:color w:val="000000"/>
          <w:szCs w:val="28"/>
        </w:rPr>
        <w:t>работнику</w:t>
      </w:r>
      <w:r w:rsidR="00651D25">
        <w:rPr>
          <w:color w:val="000000"/>
          <w:szCs w:val="28"/>
        </w:rPr>
        <w:t xml:space="preserve"> претензии, </w:t>
      </w:r>
      <w:r w:rsidRPr="00B20000">
        <w:rPr>
          <w:color w:val="000000"/>
          <w:szCs w:val="28"/>
        </w:rPr>
        <w:t>материалы, на которых они основываются;</w:t>
      </w:r>
    </w:p>
    <w:p w:rsidR="00B20000" w:rsidRPr="00B20000" w:rsidRDefault="00B20000" w:rsidP="002629D9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г) содержание поясн</w:t>
      </w:r>
      <w:r w:rsidR="00651D25">
        <w:rPr>
          <w:color w:val="000000"/>
          <w:szCs w:val="28"/>
        </w:rPr>
        <w:t xml:space="preserve">ений </w:t>
      </w:r>
      <w:r w:rsidR="002629D9">
        <w:rPr>
          <w:color w:val="000000"/>
          <w:szCs w:val="28"/>
        </w:rPr>
        <w:t>работника</w:t>
      </w:r>
      <w:r w:rsidR="00651D25">
        <w:rPr>
          <w:color w:val="000000"/>
          <w:szCs w:val="28"/>
        </w:rPr>
        <w:t xml:space="preserve"> и </w:t>
      </w:r>
      <w:r w:rsidRPr="00B20000">
        <w:rPr>
          <w:color w:val="000000"/>
          <w:szCs w:val="28"/>
        </w:rPr>
        <w:t>других лиц по существу предъявляемых претензий;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д) фамилии, имена, отчества выступивших на заседании лиц и краткое</w:t>
      </w:r>
      <w:r w:rsidRPr="00B20000">
        <w:rPr>
          <w:color w:val="000000"/>
          <w:szCs w:val="28"/>
        </w:rPr>
        <w:br/>
        <w:t>изложение их выступлений;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 w:rsidRPr="00B20000">
        <w:rPr>
          <w:color w:val="000000"/>
          <w:szCs w:val="28"/>
        </w:rPr>
        <w:t>е) источник информации, содержащей основания для проведения</w:t>
      </w:r>
      <w:r w:rsidRPr="00B20000">
        <w:rPr>
          <w:color w:val="000000"/>
          <w:szCs w:val="28"/>
        </w:rPr>
        <w:br/>
        <w:t xml:space="preserve">заседания комиссии, дата поступления информации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Pr="00B20000">
        <w:rPr>
          <w:color w:val="000000"/>
          <w:szCs w:val="28"/>
        </w:rPr>
        <w:t>;</w:t>
      </w:r>
      <w:r w:rsidR="002629D9">
        <w:rPr>
          <w:color w:val="000000"/>
          <w:szCs w:val="28"/>
        </w:rPr>
        <w:t xml:space="preserve"> 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ж) другие сведения;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з) результаты голосования;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>и) решение и обоснование его принятия.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szCs w:val="28"/>
        </w:rPr>
      </w:pPr>
      <w:r>
        <w:rPr>
          <w:color w:val="000000"/>
          <w:szCs w:val="28"/>
        </w:rPr>
        <w:t>28</w:t>
      </w:r>
      <w:r w:rsidR="00B20000" w:rsidRPr="00B20000">
        <w:rPr>
          <w:color w:val="000000"/>
          <w:szCs w:val="28"/>
        </w:rPr>
        <w:t>. Член комиссии, несогласный с ее решением, вправе в письменной</w:t>
      </w:r>
      <w:r w:rsidR="00B20000" w:rsidRPr="00B20000">
        <w:rPr>
          <w:color w:val="000000"/>
          <w:szCs w:val="28"/>
        </w:rPr>
        <w:br/>
        <w:t xml:space="preserve">форме изложить свое мнение, которое подлежит обязательному приобщению к протоколу заседания комиссии и с которым должен быть ознакомлен </w:t>
      </w:r>
      <w:r w:rsidR="002629D9">
        <w:rPr>
          <w:color w:val="000000"/>
          <w:szCs w:val="28"/>
        </w:rPr>
        <w:t>работник</w:t>
      </w:r>
      <w:r w:rsidR="00B20000" w:rsidRPr="00B20000">
        <w:rPr>
          <w:color w:val="000000"/>
          <w:szCs w:val="28"/>
        </w:rPr>
        <w:t>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szCs w:val="28"/>
        </w:rPr>
      </w:pPr>
      <w:r>
        <w:rPr>
          <w:color w:val="000000"/>
          <w:szCs w:val="28"/>
        </w:rPr>
        <w:t>29</w:t>
      </w:r>
      <w:r w:rsidR="00B20000" w:rsidRPr="00B20000">
        <w:rPr>
          <w:color w:val="000000"/>
          <w:szCs w:val="28"/>
        </w:rPr>
        <w:t>. Копии протокола заседания комиссии в 7-дневный срок со дня</w:t>
      </w:r>
      <w:r w:rsidR="00B20000" w:rsidRPr="00B20000">
        <w:rPr>
          <w:color w:val="000000"/>
          <w:szCs w:val="28"/>
        </w:rPr>
        <w:br/>
        <w:t xml:space="preserve">заседания направляются </w:t>
      </w:r>
      <w:r w:rsidR="002629D9">
        <w:rPr>
          <w:color w:val="000000"/>
          <w:szCs w:val="28"/>
        </w:rPr>
        <w:t>директору</w:t>
      </w:r>
      <w:r w:rsidR="00B20000" w:rsidRPr="00B20000">
        <w:rPr>
          <w:color w:val="000000"/>
          <w:szCs w:val="28"/>
        </w:rPr>
        <w:t xml:space="preserve">, полностью или в виде выписок из него – </w:t>
      </w:r>
      <w:r w:rsidR="002629D9">
        <w:rPr>
          <w:color w:val="000000"/>
          <w:szCs w:val="28"/>
        </w:rPr>
        <w:t>работнику</w:t>
      </w:r>
      <w:r w:rsidR="00B20000" w:rsidRPr="00B20000">
        <w:rPr>
          <w:color w:val="000000"/>
          <w:szCs w:val="28"/>
        </w:rPr>
        <w:t>, а также по решению комиссии - иным заинтересованным лицам.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30</w:t>
      </w:r>
      <w:r w:rsidR="00651D25">
        <w:rPr>
          <w:color w:val="000000"/>
          <w:szCs w:val="28"/>
        </w:rPr>
        <w:t xml:space="preserve">. </w:t>
      </w:r>
      <w:r w:rsidR="002629D9">
        <w:rPr>
          <w:color w:val="000000"/>
          <w:szCs w:val="28"/>
        </w:rPr>
        <w:t>Директор</w:t>
      </w:r>
      <w:r w:rsidR="00B20000" w:rsidRPr="00B20000">
        <w:rPr>
          <w:color w:val="000000"/>
          <w:szCs w:val="28"/>
        </w:rPr>
        <w:t xml:space="preserve">, представитель нанимателя обязаны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</w:t>
      </w:r>
      <w:r w:rsidR="002629D9">
        <w:rPr>
          <w:color w:val="000000"/>
          <w:szCs w:val="28"/>
        </w:rPr>
        <w:t>работнику</w:t>
      </w:r>
      <w:r w:rsidR="00B20000" w:rsidRPr="00B20000">
        <w:rPr>
          <w:color w:val="000000"/>
          <w:szCs w:val="28"/>
        </w:rPr>
        <w:t xml:space="preserve"> мер ответственности, предусмотренных нормативными правовыми актами Россий</w:t>
      </w:r>
      <w:r w:rsidR="00651D25">
        <w:rPr>
          <w:color w:val="000000"/>
          <w:szCs w:val="28"/>
        </w:rPr>
        <w:t xml:space="preserve">ской Федерации, а также по иным </w:t>
      </w:r>
      <w:r w:rsidR="00B20000" w:rsidRPr="00B20000">
        <w:rPr>
          <w:color w:val="000000"/>
          <w:szCs w:val="28"/>
        </w:rPr>
        <w:t xml:space="preserve">вопросам организации противодействия коррупции. О рассмотрении рекомендаций </w:t>
      </w:r>
      <w:r w:rsidR="00B20000" w:rsidRPr="00B20000">
        <w:rPr>
          <w:color w:val="000000"/>
          <w:szCs w:val="28"/>
        </w:rPr>
        <w:lastRenderedPageBreak/>
        <w:t xml:space="preserve">комиссии и принятом решении </w:t>
      </w:r>
      <w:r w:rsidR="002629D9">
        <w:rPr>
          <w:color w:val="000000"/>
          <w:szCs w:val="28"/>
        </w:rPr>
        <w:t>директор</w:t>
      </w:r>
      <w:r w:rsidR="00B20000" w:rsidRPr="00B20000">
        <w:rPr>
          <w:color w:val="000000"/>
          <w:szCs w:val="28"/>
        </w:rPr>
        <w:t>, представитель нанимателя в письменной форме уведомляет комиссию в месячный срок со дня поступле</w:t>
      </w:r>
      <w:r w:rsidR="00651D25">
        <w:rPr>
          <w:color w:val="000000"/>
          <w:szCs w:val="28"/>
        </w:rPr>
        <w:t>-</w:t>
      </w:r>
      <w:r w:rsidR="00B20000" w:rsidRPr="00B20000">
        <w:rPr>
          <w:color w:val="000000"/>
          <w:szCs w:val="28"/>
        </w:rPr>
        <w:t>ния к нему</w:t>
      </w:r>
      <w:r w:rsidR="00651D25">
        <w:rPr>
          <w:color w:val="000000"/>
          <w:szCs w:val="28"/>
        </w:rPr>
        <w:t xml:space="preserve"> </w:t>
      </w:r>
      <w:r w:rsidR="00B20000" w:rsidRPr="00B20000">
        <w:rPr>
          <w:color w:val="000000"/>
          <w:szCs w:val="28"/>
        </w:rPr>
        <w:t>протокола заседания комиссии.</w:t>
      </w:r>
    </w:p>
    <w:p w:rsidR="00B20000" w:rsidRPr="00B20000" w:rsidRDefault="00B20000" w:rsidP="00561DE4">
      <w:pPr>
        <w:spacing w:line="360" w:lineRule="atLeast"/>
        <w:ind w:firstLine="709"/>
        <w:jc w:val="both"/>
        <w:rPr>
          <w:szCs w:val="28"/>
        </w:rPr>
      </w:pPr>
      <w:r w:rsidRPr="00B20000">
        <w:rPr>
          <w:color w:val="000000"/>
          <w:szCs w:val="28"/>
        </w:rPr>
        <w:t xml:space="preserve">Решение </w:t>
      </w:r>
      <w:r w:rsidR="002629D9">
        <w:rPr>
          <w:color w:val="000000"/>
          <w:szCs w:val="28"/>
        </w:rPr>
        <w:t>директора</w:t>
      </w:r>
      <w:r w:rsidRPr="00B20000">
        <w:rPr>
          <w:color w:val="000000"/>
          <w:szCs w:val="28"/>
        </w:rPr>
        <w:t>, представителя нанимателя оглашается на ближайшем заседании комиссии и принимается к сведению без обсуждения.</w:t>
      </w:r>
    </w:p>
    <w:p w:rsidR="00B20000" w:rsidRPr="002629D9" w:rsidRDefault="00824B3F" w:rsidP="002629D9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31</w:t>
      </w:r>
      <w:r w:rsidR="00B20000" w:rsidRPr="00B20000">
        <w:rPr>
          <w:color w:val="000000"/>
          <w:szCs w:val="28"/>
        </w:rPr>
        <w:t>. В случае установления коми</w:t>
      </w:r>
      <w:r w:rsidR="00651D25">
        <w:rPr>
          <w:color w:val="000000"/>
          <w:szCs w:val="28"/>
        </w:rPr>
        <w:t xml:space="preserve">ссией признаков дисциплинарного </w:t>
      </w:r>
      <w:r w:rsidR="00B20000" w:rsidRPr="00B20000">
        <w:rPr>
          <w:color w:val="000000"/>
          <w:szCs w:val="28"/>
        </w:rPr>
        <w:t xml:space="preserve">проступка в действиях (бездействии) </w:t>
      </w:r>
      <w:r w:rsidR="002629D9">
        <w:rPr>
          <w:color w:val="000000"/>
          <w:szCs w:val="28"/>
        </w:rPr>
        <w:t>работника</w:t>
      </w:r>
      <w:r w:rsidR="00B20000" w:rsidRPr="00B20000">
        <w:rPr>
          <w:color w:val="000000"/>
          <w:szCs w:val="28"/>
        </w:rPr>
        <w:t xml:space="preserve"> информация об этом представляется </w:t>
      </w:r>
      <w:r w:rsidR="002629D9">
        <w:rPr>
          <w:color w:val="000000"/>
          <w:szCs w:val="28"/>
        </w:rPr>
        <w:t>директору</w:t>
      </w:r>
      <w:r w:rsidR="00B20000" w:rsidRPr="00B20000">
        <w:rPr>
          <w:color w:val="000000"/>
          <w:szCs w:val="28"/>
        </w:rPr>
        <w:t xml:space="preserve">, представителю нанимателя для решения вопроса о применении к </w:t>
      </w:r>
      <w:r w:rsidR="002629D9">
        <w:rPr>
          <w:color w:val="000000"/>
          <w:szCs w:val="28"/>
        </w:rPr>
        <w:t>работнику</w:t>
      </w:r>
      <w:r w:rsidR="00B20000" w:rsidRPr="00B20000">
        <w:rPr>
          <w:color w:val="000000"/>
          <w:szCs w:val="28"/>
        </w:rPr>
        <w:t xml:space="preserve"> мер ответственности, предусмотренных нормативными правовыми актами Российской Федерации.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szCs w:val="28"/>
        </w:rPr>
      </w:pPr>
      <w:r>
        <w:rPr>
          <w:color w:val="000000"/>
          <w:szCs w:val="28"/>
        </w:rPr>
        <w:t>32</w:t>
      </w:r>
      <w:r w:rsidR="00651D25">
        <w:rPr>
          <w:color w:val="000000"/>
          <w:szCs w:val="28"/>
        </w:rPr>
        <w:t xml:space="preserve">. </w:t>
      </w:r>
      <w:r w:rsidR="00B20000" w:rsidRPr="00B20000">
        <w:rPr>
          <w:color w:val="000000"/>
          <w:szCs w:val="28"/>
        </w:rPr>
        <w:t>В случае установл</w:t>
      </w:r>
      <w:r w:rsidR="00651D25">
        <w:rPr>
          <w:color w:val="000000"/>
          <w:szCs w:val="28"/>
        </w:rPr>
        <w:t xml:space="preserve">ения комиссией факта совершения </w:t>
      </w:r>
      <w:r w:rsidR="002629D9">
        <w:rPr>
          <w:color w:val="000000"/>
          <w:szCs w:val="28"/>
        </w:rPr>
        <w:t>работником</w:t>
      </w:r>
      <w:r w:rsidR="00B20000" w:rsidRPr="00B20000">
        <w:rPr>
          <w:color w:val="000000"/>
          <w:szCs w:val="28"/>
        </w:rPr>
        <w:t xml:space="preserve"> действия (факта без</w:t>
      </w:r>
      <w:r w:rsidR="00651D25">
        <w:rPr>
          <w:color w:val="000000"/>
          <w:szCs w:val="28"/>
        </w:rPr>
        <w:t xml:space="preserve">действия), содержащего признаки </w:t>
      </w:r>
      <w:r w:rsidR="00B20000" w:rsidRPr="00B20000">
        <w:rPr>
          <w:color w:val="000000"/>
          <w:szCs w:val="28"/>
        </w:rPr>
        <w:t>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</w:t>
      </w:r>
      <w:r w:rsidR="00651D25">
        <w:rPr>
          <w:color w:val="000000"/>
          <w:szCs w:val="28"/>
        </w:rPr>
        <w:t xml:space="preserve"> </w:t>
      </w:r>
      <w:r w:rsidR="00B20000" w:rsidRPr="00B20000">
        <w:rPr>
          <w:color w:val="000000"/>
          <w:szCs w:val="28"/>
        </w:rPr>
        <w:t>правоприменительные органы в 3-дневный срок со дня заседания комиссии, на котором установлен такой факт, а при необходимости - немедленно.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33</w:t>
      </w:r>
      <w:r w:rsidR="00B20000" w:rsidRPr="00B20000">
        <w:rPr>
          <w:color w:val="000000"/>
          <w:szCs w:val="28"/>
        </w:rPr>
        <w:t>. Копия протокола заседания комиссии или выписка из него</w:t>
      </w:r>
      <w:r w:rsidR="00B20000" w:rsidRPr="00B20000">
        <w:rPr>
          <w:color w:val="000000"/>
          <w:szCs w:val="28"/>
        </w:rPr>
        <w:br/>
        <w:t>приобщается к личному д</w:t>
      </w:r>
      <w:r w:rsidR="00651D25">
        <w:rPr>
          <w:color w:val="000000"/>
          <w:szCs w:val="28"/>
        </w:rPr>
        <w:t xml:space="preserve">елу </w:t>
      </w:r>
      <w:r w:rsidR="002629D9">
        <w:rPr>
          <w:color w:val="000000"/>
          <w:szCs w:val="28"/>
        </w:rPr>
        <w:t>работника</w:t>
      </w:r>
      <w:r w:rsidR="00651D25">
        <w:rPr>
          <w:color w:val="000000"/>
          <w:szCs w:val="28"/>
        </w:rPr>
        <w:t xml:space="preserve">, в </w:t>
      </w:r>
      <w:r w:rsidR="00B20000" w:rsidRPr="00B20000">
        <w:rPr>
          <w:color w:val="000000"/>
          <w:szCs w:val="28"/>
        </w:rPr>
        <w:t>отношении которого рассмотрен в</w:t>
      </w:r>
      <w:r w:rsidR="00651D25">
        <w:rPr>
          <w:color w:val="000000"/>
          <w:szCs w:val="28"/>
        </w:rPr>
        <w:t xml:space="preserve">опрос о соблюдении требований к </w:t>
      </w:r>
      <w:r w:rsidR="00B20000" w:rsidRPr="00B20000">
        <w:rPr>
          <w:color w:val="000000"/>
          <w:szCs w:val="28"/>
        </w:rPr>
        <w:t>служебному поведению и (или) требова</w:t>
      </w:r>
      <w:r w:rsidR="00651D25">
        <w:rPr>
          <w:color w:val="000000"/>
          <w:szCs w:val="28"/>
        </w:rPr>
        <w:t xml:space="preserve">ний об урегулировании конфликта </w:t>
      </w:r>
      <w:r w:rsidR="00B20000" w:rsidRPr="00B20000">
        <w:rPr>
          <w:color w:val="000000"/>
          <w:szCs w:val="28"/>
        </w:rPr>
        <w:t>интересов.</w:t>
      </w:r>
    </w:p>
    <w:p w:rsidR="00B20000" w:rsidRPr="00B20000" w:rsidRDefault="00824B3F" w:rsidP="00561DE4">
      <w:pPr>
        <w:spacing w:line="360" w:lineRule="atLeast"/>
        <w:ind w:firstLine="709"/>
        <w:jc w:val="both"/>
        <w:rPr>
          <w:szCs w:val="28"/>
        </w:rPr>
      </w:pPr>
      <w:r>
        <w:rPr>
          <w:color w:val="000000"/>
          <w:szCs w:val="28"/>
        </w:rPr>
        <w:t>34</w:t>
      </w:r>
      <w:r w:rsidR="00B20000" w:rsidRPr="00B20000">
        <w:rPr>
          <w:color w:val="000000"/>
          <w:szCs w:val="28"/>
        </w:rPr>
        <w:t>. Выписка из решения комиссии, заверенная подписью секретаря</w:t>
      </w:r>
      <w:r w:rsidR="00B20000" w:rsidRPr="00B20000">
        <w:rPr>
          <w:color w:val="000000"/>
          <w:szCs w:val="28"/>
        </w:rPr>
        <w:br/>
        <w:t xml:space="preserve">комиссии и печатью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ы</w:t>
      </w:r>
      <w:r w:rsidR="00B20000" w:rsidRPr="00B20000">
        <w:rPr>
          <w:color w:val="000000"/>
          <w:szCs w:val="28"/>
        </w:rPr>
        <w:t>, вручается гражданину,</w:t>
      </w:r>
      <w:r w:rsidR="00B20000" w:rsidRPr="00B20000">
        <w:rPr>
          <w:color w:val="000000"/>
          <w:szCs w:val="28"/>
        </w:rPr>
        <w:br/>
        <w:t xml:space="preserve">замещавшему должность в </w:t>
      </w:r>
      <w:r w:rsidR="00380505" w:rsidRPr="00380505">
        <w:rPr>
          <w:color w:val="000000"/>
          <w:szCs w:val="28"/>
        </w:rPr>
        <w:t>Лавровск</w:t>
      </w:r>
      <w:r w:rsidR="00380505">
        <w:rPr>
          <w:color w:val="000000"/>
          <w:szCs w:val="28"/>
        </w:rPr>
        <w:t>ой</w:t>
      </w:r>
      <w:r w:rsidR="00380505" w:rsidRPr="00380505">
        <w:rPr>
          <w:color w:val="000000"/>
          <w:szCs w:val="28"/>
        </w:rPr>
        <w:t xml:space="preserve"> средн</w:t>
      </w:r>
      <w:r w:rsidR="00380505">
        <w:rPr>
          <w:color w:val="000000"/>
          <w:szCs w:val="28"/>
        </w:rPr>
        <w:t>ей</w:t>
      </w:r>
      <w:r w:rsidR="00380505" w:rsidRPr="00380505">
        <w:rPr>
          <w:color w:val="000000"/>
          <w:szCs w:val="28"/>
        </w:rPr>
        <w:t xml:space="preserve"> школ</w:t>
      </w:r>
      <w:r w:rsidR="00380505">
        <w:rPr>
          <w:color w:val="000000"/>
          <w:szCs w:val="28"/>
        </w:rPr>
        <w:t>е</w:t>
      </w:r>
      <w:r w:rsidR="00B20000" w:rsidRPr="00B20000">
        <w:rPr>
          <w:color w:val="000000"/>
          <w:szCs w:val="28"/>
        </w:rPr>
        <w:t>, в отношении которого рассматривался вопрос, указанный в абзаце втором подпункта «б» пункта 13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8D0DC9" w:rsidRDefault="00824B3F" w:rsidP="008D0DC9">
      <w:pPr>
        <w:spacing w:line="360" w:lineRule="atLeast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35</w:t>
      </w:r>
      <w:r w:rsidR="00B20000" w:rsidRPr="00B20000">
        <w:rPr>
          <w:color w:val="000000"/>
          <w:szCs w:val="28"/>
        </w:rPr>
        <w:t>. Организационно-техническое и документационное обеспечение</w:t>
      </w:r>
      <w:r w:rsidR="00B20000" w:rsidRPr="00B20000">
        <w:rPr>
          <w:color w:val="000000"/>
          <w:szCs w:val="28"/>
        </w:rPr>
        <w:br/>
        <w:t>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секретарем комиссии.</w:t>
      </w:r>
    </w:p>
    <w:sectPr w:rsidR="008D0DC9" w:rsidSect="00EF1FC3">
      <w:footerReference w:type="first" r:id="rId12"/>
      <w:pgSz w:w="11906" w:h="16838"/>
      <w:pgMar w:top="1134" w:right="567" w:bottom="1134" w:left="1985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C93" w:rsidRDefault="005D4C93" w:rsidP="00A114BE">
      <w:r>
        <w:separator/>
      </w:r>
    </w:p>
  </w:endnote>
  <w:endnote w:type="continuationSeparator" w:id="0">
    <w:p w:rsidR="005D4C93" w:rsidRDefault="005D4C93" w:rsidP="00A1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45D" w:rsidRPr="003E645D" w:rsidRDefault="003E645D" w:rsidP="003E645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C93" w:rsidRDefault="005D4C93" w:rsidP="00A114BE">
      <w:r>
        <w:separator/>
      </w:r>
    </w:p>
  </w:footnote>
  <w:footnote w:type="continuationSeparator" w:id="0">
    <w:p w:rsidR="005D4C93" w:rsidRDefault="005D4C93" w:rsidP="00A11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7056046"/>
      <w:docPartObj>
        <w:docPartGallery w:val="Page Numbers (Top of Page)"/>
        <w:docPartUnique/>
      </w:docPartObj>
    </w:sdtPr>
    <w:sdtEndPr/>
    <w:sdtContent>
      <w:p w:rsidR="00CD6BE5" w:rsidRDefault="00CD6BE5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97C">
          <w:rPr>
            <w:noProof/>
          </w:rPr>
          <w:t>2</w:t>
        </w:r>
        <w:r>
          <w:fldChar w:fldCharType="end"/>
        </w:r>
      </w:p>
    </w:sdtContent>
  </w:sdt>
  <w:p w:rsidR="00CD6BE5" w:rsidRDefault="00CD6BE5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6745B"/>
    <w:multiLevelType w:val="hybridMultilevel"/>
    <w:tmpl w:val="1A9EA0FA"/>
    <w:lvl w:ilvl="0" w:tplc="8CC2609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B5237"/>
    <w:multiLevelType w:val="multilevel"/>
    <w:tmpl w:val="75C2F6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</w:rPr>
    </w:lvl>
  </w:abstractNum>
  <w:abstractNum w:abstractNumId="3" w15:restartNumberingAfterBreak="0">
    <w:nsid w:val="028961B2"/>
    <w:multiLevelType w:val="hybridMultilevel"/>
    <w:tmpl w:val="216EE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70163"/>
    <w:multiLevelType w:val="hybridMultilevel"/>
    <w:tmpl w:val="9D28AF32"/>
    <w:lvl w:ilvl="0" w:tplc="AD982C16">
      <w:start w:val="1"/>
      <w:numFmt w:val="decimal"/>
      <w:lvlText w:val="%1."/>
      <w:lvlJc w:val="left"/>
      <w:pPr>
        <w:ind w:left="134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5" w15:restartNumberingAfterBreak="0">
    <w:nsid w:val="034B7371"/>
    <w:multiLevelType w:val="hybridMultilevel"/>
    <w:tmpl w:val="882681A6"/>
    <w:lvl w:ilvl="0" w:tplc="E0966B7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" w15:restartNumberingAfterBreak="0">
    <w:nsid w:val="055E15A0"/>
    <w:multiLevelType w:val="singleLevel"/>
    <w:tmpl w:val="974846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F1544EC"/>
    <w:multiLevelType w:val="hybridMultilevel"/>
    <w:tmpl w:val="7396E538"/>
    <w:lvl w:ilvl="0" w:tplc="6792A4D8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8" w15:restartNumberingAfterBreak="0">
    <w:nsid w:val="156E5CFE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AA697B"/>
    <w:multiLevelType w:val="hybridMultilevel"/>
    <w:tmpl w:val="F1389FD4"/>
    <w:lvl w:ilvl="0" w:tplc="FA4E4FAC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90D3013"/>
    <w:multiLevelType w:val="hybridMultilevel"/>
    <w:tmpl w:val="FD74F40C"/>
    <w:lvl w:ilvl="0" w:tplc="17C425F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99C31B3"/>
    <w:multiLevelType w:val="hybridMultilevel"/>
    <w:tmpl w:val="D09A5E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10E7F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 w15:restartNumberingAfterBreak="0">
    <w:nsid w:val="2BAA6628"/>
    <w:multiLevelType w:val="hybridMultilevel"/>
    <w:tmpl w:val="45BE14D0"/>
    <w:lvl w:ilvl="0" w:tplc="AFB68C00">
      <w:start w:val="1"/>
      <w:numFmt w:val="decimal"/>
      <w:lvlText w:val="%1."/>
      <w:lvlJc w:val="left"/>
      <w:pPr>
        <w:ind w:left="1834" w:hanging="11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137EFC"/>
    <w:multiLevelType w:val="multilevel"/>
    <w:tmpl w:val="6AF4717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5" w15:restartNumberingAfterBreak="0">
    <w:nsid w:val="30DF163D"/>
    <w:multiLevelType w:val="hybridMultilevel"/>
    <w:tmpl w:val="0DFE1268"/>
    <w:lvl w:ilvl="0" w:tplc="3EBCFDE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36BF7225"/>
    <w:multiLevelType w:val="hybridMultilevel"/>
    <w:tmpl w:val="077C89C8"/>
    <w:lvl w:ilvl="0" w:tplc="5C22D7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196687"/>
    <w:multiLevelType w:val="hybridMultilevel"/>
    <w:tmpl w:val="14BE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811C5"/>
    <w:multiLevelType w:val="hybridMultilevel"/>
    <w:tmpl w:val="B63A5F4E"/>
    <w:lvl w:ilvl="0" w:tplc="297CD8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9" w15:restartNumberingAfterBreak="0">
    <w:nsid w:val="472D4163"/>
    <w:multiLevelType w:val="hybridMultilevel"/>
    <w:tmpl w:val="0D864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B6090"/>
    <w:multiLevelType w:val="hybridMultilevel"/>
    <w:tmpl w:val="04989A7C"/>
    <w:lvl w:ilvl="0" w:tplc="2F88F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64163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D4818"/>
    <w:multiLevelType w:val="hybridMultilevel"/>
    <w:tmpl w:val="0C32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840E7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82219D"/>
    <w:multiLevelType w:val="hybridMultilevel"/>
    <w:tmpl w:val="5A7E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2A1176"/>
    <w:multiLevelType w:val="multilevel"/>
    <w:tmpl w:val="BF6C36DC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8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89" w:hanging="2160"/>
      </w:pPr>
      <w:rPr>
        <w:rFonts w:hint="default"/>
      </w:rPr>
    </w:lvl>
  </w:abstractNum>
  <w:abstractNum w:abstractNumId="26" w15:restartNumberingAfterBreak="0">
    <w:nsid w:val="688A3E41"/>
    <w:multiLevelType w:val="multilevel"/>
    <w:tmpl w:val="B30EC43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7" w15:restartNumberingAfterBreak="0">
    <w:nsid w:val="6B4F778B"/>
    <w:multiLevelType w:val="hybridMultilevel"/>
    <w:tmpl w:val="E180759C"/>
    <w:lvl w:ilvl="0" w:tplc="8CC2609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24939"/>
    <w:multiLevelType w:val="hybridMultilevel"/>
    <w:tmpl w:val="3F6C82E6"/>
    <w:lvl w:ilvl="0" w:tplc="60D8A4F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22E11AC"/>
    <w:multiLevelType w:val="hybridMultilevel"/>
    <w:tmpl w:val="B73E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81FE6"/>
    <w:multiLevelType w:val="hybridMultilevel"/>
    <w:tmpl w:val="95C2B7EC"/>
    <w:lvl w:ilvl="0" w:tplc="E39A19D6">
      <w:start w:val="1"/>
      <w:numFmt w:val="decimal"/>
      <w:lvlText w:val="%1."/>
      <w:lvlJc w:val="left"/>
      <w:pPr>
        <w:ind w:left="562" w:hanging="4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85940E4"/>
    <w:multiLevelType w:val="hybridMultilevel"/>
    <w:tmpl w:val="82E61132"/>
    <w:lvl w:ilvl="0" w:tplc="5FCC958C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32" w15:restartNumberingAfterBreak="0">
    <w:nsid w:val="78663BF7"/>
    <w:multiLevelType w:val="hybridMultilevel"/>
    <w:tmpl w:val="3998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E6CE8"/>
    <w:multiLevelType w:val="hybridMultilevel"/>
    <w:tmpl w:val="7DBE4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4"/>
  </w:num>
  <w:num w:numId="4">
    <w:abstractNumId w:val="0"/>
  </w:num>
  <w:num w:numId="5">
    <w:abstractNumId w:val="9"/>
  </w:num>
  <w:num w:numId="6">
    <w:abstractNumId w:val="16"/>
  </w:num>
  <w:num w:numId="7">
    <w:abstractNumId w:val="32"/>
  </w:num>
  <w:num w:numId="8">
    <w:abstractNumId w:val="31"/>
  </w:num>
  <w:num w:numId="9">
    <w:abstractNumId w:val="19"/>
  </w:num>
  <w:num w:numId="10">
    <w:abstractNumId w:val="23"/>
  </w:num>
  <w:num w:numId="11">
    <w:abstractNumId w:val="12"/>
  </w:num>
  <w:num w:numId="12">
    <w:abstractNumId w:val="17"/>
  </w:num>
  <w:num w:numId="13">
    <w:abstractNumId w:val="21"/>
  </w:num>
  <w:num w:numId="14">
    <w:abstractNumId w:val="8"/>
  </w:num>
  <w:num w:numId="15">
    <w:abstractNumId w:val="3"/>
  </w:num>
  <w:num w:numId="16">
    <w:abstractNumId w:val="29"/>
  </w:num>
  <w:num w:numId="17">
    <w:abstractNumId w:val="24"/>
  </w:num>
  <w:num w:numId="18">
    <w:abstractNumId w:val="11"/>
  </w:num>
  <w:num w:numId="19">
    <w:abstractNumId w:val="33"/>
  </w:num>
  <w:num w:numId="20">
    <w:abstractNumId w:val="18"/>
  </w:num>
  <w:num w:numId="21">
    <w:abstractNumId w:val="20"/>
  </w:num>
  <w:num w:numId="22">
    <w:abstractNumId w:val="26"/>
  </w:num>
  <w:num w:numId="23">
    <w:abstractNumId w:val="25"/>
  </w:num>
  <w:num w:numId="24">
    <w:abstractNumId w:val="27"/>
  </w:num>
  <w:num w:numId="25">
    <w:abstractNumId w:val="1"/>
  </w:num>
  <w:num w:numId="26">
    <w:abstractNumId w:val="2"/>
  </w:num>
  <w:num w:numId="27">
    <w:abstractNumId w:val="14"/>
  </w:num>
  <w:num w:numId="28">
    <w:abstractNumId w:val="6"/>
    <w:lvlOverride w:ilvl="0">
      <w:startOverride w:val="1"/>
    </w:lvlOverride>
  </w:num>
  <w:num w:numId="29">
    <w:abstractNumId w:val="5"/>
  </w:num>
  <w:num w:numId="30">
    <w:abstractNumId w:val="28"/>
  </w:num>
  <w:num w:numId="31">
    <w:abstractNumId w:val="15"/>
  </w:num>
  <w:num w:numId="32">
    <w:abstractNumId w:val="22"/>
  </w:num>
  <w:num w:numId="33">
    <w:abstractNumId w:val="7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19"/>
    <w:rsid w:val="0000003A"/>
    <w:rsid w:val="00001ECF"/>
    <w:rsid w:val="00001F1C"/>
    <w:rsid w:val="000022EF"/>
    <w:rsid w:val="00004F42"/>
    <w:rsid w:val="00010C32"/>
    <w:rsid w:val="000135C7"/>
    <w:rsid w:val="00014F7C"/>
    <w:rsid w:val="00016742"/>
    <w:rsid w:val="00017B0E"/>
    <w:rsid w:val="0002471D"/>
    <w:rsid w:val="000273F6"/>
    <w:rsid w:val="00030FC8"/>
    <w:rsid w:val="00031621"/>
    <w:rsid w:val="00033785"/>
    <w:rsid w:val="00037B77"/>
    <w:rsid w:val="000432D7"/>
    <w:rsid w:val="00050215"/>
    <w:rsid w:val="00054828"/>
    <w:rsid w:val="000561B5"/>
    <w:rsid w:val="00056360"/>
    <w:rsid w:val="00056EE5"/>
    <w:rsid w:val="00057713"/>
    <w:rsid w:val="00060056"/>
    <w:rsid w:val="000619CD"/>
    <w:rsid w:val="00063C30"/>
    <w:rsid w:val="000650B5"/>
    <w:rsid w:val="000725A8"/>
    <w:rsid w:val="000779D1"/>
    <w:rsid w:val="000813D7"/>
    <w:rsid w:val="00081ECC"/>
    <w:rsid w:val="000845CC"/>
    <w:rsid w:val="0008506E"/>
    <w:rsid w:val="0008765D"/>
    <w:rsid w:val="00087D2D"/>
    <w:rsid w:val="000900E7"/>
    <w:rsid w:val="00091099"/>
    <w:rsid w:val="00091AE3"/>
    <w:rsid w:val="000A3807"/>
    <w:rsid w:val="000A420D"/>
    <w:rsid w:val="000A452C"/>
    <w:rsid w:val="000A50E7"/>
    <w:rsid w:val="000A542B"/>
    <w:rsid w:val="000A6339"/>
    <w:rsid w:val="000B1B03"/>
    <w:rsid w:val="000B4315"/>
    <w:rsid w:val="000C50E3"/>
    <w:rsid w:val="000C6339"/>
    <w:rsid w:val="000C6C76"/>
    <w:rsid w:val="000D20F2"/>
    <w:rsid w:val="000D33B2"/>
    <w:rsid w:val="000D46F2"/>
    <w:rsid w:val="000D53B4"/>
    <w:rsid w:val="000D593F"/>
    <w:rsid w:val="000D6AEC"/>
    <w:rsid w:val="000D6CEF"/>
    <w:rsid w:val="000E2591"/>
    <w:rsid w:val="000E474D"/>
    <w:rsid w:val="000E56C1"/>
    <w:rsid w:val="000E5B64"/>
    <w:rsid w:val="000E63DE"/>
    <w:rsid w:val="000E664E"/>
    <w:rsid w:val="000E6AD8"/>
    <w:rsid w:val="000F0045"/>
    <w:rsid w:val="000F0067"/>
    <w:rsid w:val="000F3304"/>
    <w:rsid w:val="000F3BFE"/>
    <w:rsid w:val="00100327"/>
    <w:rsid w:val="00102332"/>
    <w:rsid w:val="001026BB"/>
    <w:rsid w:val="00102EA4"/>
    <w:rsid w:val="00111C25"/>
    <w:rsid w:val="00113968"/>
    <w:rsid w:val="00115FE4"/>
    <w:rsid w:val="00122434"/>
    <w:rsid w:val="001229BA"/>
    <w:rsid w:val="0012731E"/>
    <w:rsid w:val="00130E49"/>
    <w:rsid w:val="00131376"/>
    <w:rsid w:val="00135629"/>
    <w:rsid w:val="001363C9"/>
    <w:rsid w:val="00137005"/>
    <w:rsid w:val="00140BFB"/>
    <w:rsid w:val="00141BD5"/>
    <w:rsid w:val="00141ED3"/>
    <w:rsid w:val="00142809"/>
    <w:rsid w:val="00145752"/>
    <w:rsid w:val="001459A1"/>
    <w:rsid w:val="001500BC"/>
    <w:rsid w:val="00154854"/>
    <w:rsid w:val="001606E9"/>
    <w:rsid w:val="00163884"/>
    <w:rsid w:val="0017053A"/>
    <w:rsid w:val="00171393"/>
    <w:rsid w:val="00171C35"/>
    <w:rsid w:val="0017246B"/>
    <w:rsid w:val="00176ED4"/>
    <w:rsid w:val="001817E9"/>
    <w:rsid w:val="001843BA"/>
    <w:rsid w:val="0018774A"/>
    <w:rsid w:val="001903FA"/>
    <w:rsid w:val="00193A4D"/>
    <w:rsid w:val="00195294"/>
    <w:rsid w:val="0019761B"/>
    <w:rsid w:val="00197750"/>
    <w:rsid w:val="001A48A7"/>
    <w:rsid w:val="001A4E39"/>
    <w:rsid w:val="001B07C9"/>
    <w:rsid w:val="001B097C"/>
    <w:rsid w:val="001B1389"/>
    <w:rsid w:val="001B1B29"/>
    <w:rsid w:val="001B5493"/>
    <w:rsid w:val="001B63F8"/>
    <w:rsid w:val="001B64E7"/>
    <w:rsid w:val="001C39C9"/>
    <w:rsid w:val="001C4872"/>
    <w:rsid w:val="001C7363"/>
    <w:rsid w:val="001D1B1A"/>
    <w:rsid w:val="001D2A3A"/>
    <w:rsid w:val="001D32A2"/>
    <w:rsid w:val="001E0296"/>
    <w:rsid w:val="001E2455"/>
    <w:rsid w:val="001F07E1"/>
    <w:rsid w:val="001F0E42"/>
    <w:rsid w:val="001F19CA"/>
    <w:rsid w:val="001F259E"/>
    <w:rsid w:val="001F7811"/>
    <w:rsid w:val="001F7D2D"/>
    <w:rsid w:val="001F7FD7"/>
    <w:rsid w:val="00201A0E"/>
    <w:rsid w:val="002039A3"/>
    <w:rsid w:val="00203AD8"/>
    <w:rsid w:val="00205CF6"/>
    <w:rsid w:val="00207D58"/>
    <w:rsid w:val="00211994"/>
    <w:rsid w:val="0021577A"/>
    <w:rsid w:val="00217668"/>
    <w:rsid w:val="00217D55"/>
    <w:rsid w:val="00221024"/>
    <w:rsid w:val="002235DA"/>
    <w:rsid w:val="00224492"/>
    <w:rsid w:val="002311C1"/>
    <w:rsid w:val="00231D9C"/>
    <w:rsid w:val="00232D0F"/>
    <w:rsid w:val="00234A0F"/>
    <w:rsid w:val="0024369D"/>
    <w:rsid w:val="0024498B"/>
    <w:rsid w:val="00244F2B"/>
    <w:rsid w:val="0025007D"/>
    <w:rsid w:val="0025020B"/>
    <w:rsid w:val="00252368"/>
    <w:rsid w:val="00253038"/>
    <w:rsid w:val="00253A6E"/>
    <w:rsid w:val="00257334"/>
    <w:rsid w:val="002607CB"/>
    <w:rsid w:val="00260855"/>
    <w:rsid w:val="0026095F"/>
    <w:rsid w:val="00261307"/>
    <w:rsid w:val="00261CBA"/>
    <w:rsid w:val="002629BF"/>
    <w:rsid w:val="002629D9"/>
    <w:rsid w:val="00262F2C"/>
    <w:rsid w:val="002649C6"/>
    <w:rsid w:val="002652D8"/>
    <w:rsid w:val="00265700"/>
    <w:rsid w:val="002676CA"/>
    <w:rsid w:val="00271B64"/>
    <w:rsid w:val="00272F86"/>
    <w:rsid w:val="00274483"/>
    <w:rsid w:val="00276BEC"/>
    <w:rsid w:val="002801C9"/>
    <w:rsid w:val="002831CB"/>
    <w:rsid w:val="00283CE5"/>
    <w:rsid w:val="0028424E"/>
    <w:rsid w:val="00293026"/>
    <w:rsid w:val="002937A8"/>
    <w:rsid w:val="0029463E"/>
    <w:rsid w:val="00294FA0"/>
    <w:rsid w:val="00296F7A"/>
    <w:rsid w:val="00297490"/>
    <w:rsid w:val="002A0B15"/>
    <w:rsid w:val="002A1381"/>
    <w:rsid w:val="002A2B00"/>
    <w:rsid w:val="002A2E33"/>
    <w:rsid w:val="002A49D5"/>
    <w:rsid w:val="002B6E2B"/>
    <w:rsid w:val="002B6EAC"/>
    <w:rsid w:val="002C0566"/>
    <w:rsid w:val="002C2698"/>
    <w:rsid w:val="002C4B50"/>
    <w:rsid w:val="002C5A3B"/>
    <w:rsid w:val="002C5F56"/>
    <w:rsid w:val="002D2379"/>
    <w:rsid w:val="002D62EC"/>
    <w:rsid w:val="002E1235"/>
    <w:rsid w:val="002E289E"/>
    <w:rsid w:val="002E41F8"/>
    <w:rsid w:val="002E43B2"/>
    <w:rsid w:val="002E57D7"/>
    <w:rsid w:val="002F0B63"/>
    <w:rsid w:val="002F139F"/>
    <w:rsid w:val="002F2436"/>
    <w:rsid w:val="002F275B"/>
    <w:rsid w:val="002F5D5B"/>
    <w:rsid w:val="00302207"/>
    <w:rsid w:val="00304923"/>
    <w:rsid w:val="00306D20"/>
    <w:rsid w:val="003075AD"/>
    <w:rsid w:val="00311494"/>
    <w:rsid w:val="00312453"/>
    <w:rsid w:val="00314888"/>
    <w:rsid w:val="00315D50"/>
    <w:rsid w:val="00325D06"/>
    <w:rsid w:val="00325D5E"/>
    <w:rsid w:val="00327197"/>
    <w:rsid w:val="003325C4"/>
    <w:rsid w:val="00341B76"/>
    <w:rsid w:val="0034471B"/>
    <w:rsid w:val="00344D7C"/>
    <w:rsid w:val="00347023"/>
    <w:rsid w:val="00347381"/>
    <w:rsid w:val="003510F1"/>
    <w:rsid w:val="003537B0"/>
    <w:rsid w:val="003602EC"/>
    <w:rsid w:val="00361664"/>
    <w:rsid w:val="00362FEA"/>
    <w:rsid w:val="003647F4"/>
    <w:rsid w:val="00366567"/>
    <w:rsid w:val="003708CC"/>
    <w:rsid w:val="0037601C"/>
    <w:rsid w:val="003768AB"/>
    <w:rsid w:val="00376F15"/>
    <w:rsid w:val="00377FAA"/>
    <w:rsid w:val="00380505"/>
    <w:rsid w:val="00381C15"/>
    <w:rsid w:val="00382FCE"/>
    <w:rsid w:val="00385B0B"/>
    <w:rsid w:val="003871D9"/>
    <w:rsid w:val="003906FE"/>
    <w:rsid w:val="00392F69"/>
    <w:rsid w:val="003A1907"/>
    <w:rsid w:val="003A3252"/>
    <w:rsid w:val="003A4498"/>
    <w:rsid w:val="003A6791"/>
    <w:rsid w:val="003A6A0A"/>
    <w:rsid w:val="003A7508"/>
    <w:rsid w:val="003B04CE"/>
    <w:rsid w:val="003B0FF9"/>
    <w:rsid w:val="003B1389"/>
    <w:rsid w:val="003B361E"/>
    <w:rsid w:val="003B43DC"/>
    <w:rsid w:val="003B4D95"/>
    <w:rsid w:val="003B7F10"/>
    <w:rsid w:val="003C0416"/>
    <w:rsid w:val="003C0BAD"/>
    <w:rsid w:val="003C137E"/>
    <w:rsid w:val="003C1845"/>
    <w:rsid w:val="003C2B7A"/>
    <w:rsid w:val="003C3211"/>
    <w:rsid w:val="003D17D1"/>
    <w:rsid w:val="003D32BB"/>
    <w:rsid w:val="003D615C"/>
    <w:rsid w:val="003D6E69"/>
    <w:rsid w:val="003E004C"/>
    <w:rsid w:val="003E24D0"/>
    <w:rsid w:val="003E2AEA"/>
    <w:rsid w:val="003E35BD"/>
    <w:rsid w:val="003E50C4"/>
    <w:rsid w:val="003E5489"/>
    <w:rsid w:val="003E645D"/>
    <w:rsid w:val="003E71C5"/>
    <w:rsid w:val="003E7B93"/>
    <w:rsid w:val="003E7E2C"/>
    <w:rsid w:val="003F1732"/>
    <w:rsid w:val="003F1828"/>
    <w:rsid w:val="003F2045"/>
    <w:rsid w:val="003F3DE3"/>
    <w:rsid w:val="00404776"/>
    <w:rsid w:val="00407458"/>
    <w:rsid w:val="0040773F"/>
    <w:rsid w:val="00407900"/>
    <w:rsid w:val="004110F1"/>
    <w:rsid w:val="0041116E"/>
    <w:rsid w:val="0041154D"/>
    <w:rsid w:val="004118DA"/>
    <w:rsid w:val="004132C5"/>
    <w:rsid w:val="0041799F"/>
    <w:rsid w:val="00417D4A"/>
    <w:rsid w:val="00421F00"/>
    <w:rsid w:val="00426619"/>
    <w:rsid w:val="00430B13"/>
    <w:rsid w:val="00432132"/>
    <w:rsid w:val="0043252E"/>
    <w:rsid w:val="004406D0"/>
    <w:rsid w:val="00443D04"/>
    <w:rsid w:val="00445087"/>
    <w:rsid w:val="00445D56"/>
    <w:rsid w:val="0044717C"/>
    <w:rsid w:val="0044766A"/>
    <w:rsid w:val="00452E14"/>
    <w:rsid w:val="00453B89"/>
    <w:rsid w:val="004540A2"/>
    <w:rsid w:val="004559DD"/>
    <w:rsid w:val="00456A04"/>
    <w:rsid w:val="00457F07"/>
    <w:rsid w:val="004602CE"/>
    <w:rsid w:val="00461FA7"/>
    <w:rsid w:val="00462278"/>
    <w:rsid w:val="004650E7"/>
    <w:rsid w:val="00466283"/>
    <w:rsid w:val="00467A0F"/>
    <w:rsid w:val="00470402"/>
    <w:rsid w:val="00471272"/>
    <w:rsid w:val="004718AE"/>
    <w:rsid w:val="0047220A"/>
    <w:rsid w:val="004724C8"/>
    <w:rsid w:val="00475749"/>
    <w:rsid w:val="00476106"/>
    <w:rsid w:val="00480D14"/>
    <w:rsid w:val="004812EB"/>
    <w:rsid w:val="00482FBF"/>
    <w:rsid w:val="00483B54"/>
    <w:rsid w:val="00487519"/>
    <w:rsid w:val="00487675"/>
    <w:rsid w:val="00487F47"/>
    <w:rsid w:val="00492841"/>
    <w:rsid w:val="004936DD"/>
    <w:rsid w:val="00495A8B"/>
    <w:rsid w:val="004A0CC3"/>
    <w:rsid w:val="004A5B91"/>
    <w:rsid w:val="004A7DB4"/>
    <w:rsid w:val="004B06D3"/>
    <w:rsid w:val="004B50D2"/>
    <w:rsid w:val="004B519E"/>
    <w:rsid w:val="004B6D47"/>
    <w:rsid w:val="004C40F7"/>
    <w:rsid w:val="004C4A40"/>
    <w:rsid w:val="004C644D"/>
    <w:rsid w:val="004D2088"/>
    <w:rsid w:val="004D4169"/>
    <w:rsid w:val="004E144A"/>
    <w:rsid w:val="004E1E87"/>
    <w:rsid w:val="004E1F37"/>
    <w:rsid w:val="004E2BC3"/>
    <w:rsid w:val="004E58DA"/>
    <w:rsid w:val="004F285E"/>
    <w:rsid w:val="004F380E"/>
    <w:rsid w:val="004F3DCC"/>
    <w:rsid w:val="004F45DA"/>
    <w:rsid w:val="004F7DCF"/>
    <w:rsid w:val="0050010C"/>
    <w:rsid w:val="00500BC4"/>
    <w:rsid w:val="00502A62"/>
    <w:rsid w:val="00502ABD"/>
    <w:rsid w:val="00505933"/>
    <w:rsid w:val="005100A9"/>
    <w:rsid w:val="00510CC5"/>
    <w:rsid w:val="005162B6"/>
    <w:rsid w:val="005166AE"/>
    <w:rsid w:val="005168A6"/>
    <w:rsid w:val="00521759"/>
    <w:rsid w:val="00523EC8"/>
    <w:rsid w:val="00527E7A"/>
    <w:rsid w:val="005316C4"/>
    <w:rsid w:val="0053171C"/>
    <w:rsid w:val="005343AC"/>
    <w:rsid w:val="005354E7"/>
    <w:rsid w:val="005402B6"/>
    <w:rsid w:val="00542EDA"/>
    <w:rsid w:val="00546529"/>
    <w:rsid w:val="005468B0"/>
    <w:rsid w:val="00546CF0"/>
    <w:rsid w:val="005519BB"/>
    <w:rsid w:val="00555FD9"/>
    <w:rsid w:val="00561DE4"/>
    <w:rsid w:val="0056364F"/>
    <w:rsid w:val="005637BA"/>
    <w:rsid w:val="005649C4"/>
    <w:rsid w:val="005651EE"/>
    <w:rsid w:val="00565CEE"/>
    <w:rsid w:val="005661C2"/>
    <w:rsid w:val="00570F13"/>
    <w:rsid w:val="00573AD3"/>
    <w:rsid w:val="005754BA"/>
    <w:rsid w:val="00580321"/>
    <w:rsid w:val="00583A18"/>
    <w:rsid w:val="00592863"/>
    <w:rsid w:val="005928E8"/>
    <w:rsid w:val="005966C2"/>
    <w:rsid w:val="00597B8C"/>
    <w:rsid w:val="005A12ED"/>
    <w:rsid w:val="005A1DE9"/>
    <w:rsid w:val="005A2054"/>
    <w:rsid w:val="005A33FE"/>
    <w:rsid w:val="005A542D"/>
    <w:rsid w:val="005A58E0"/>
    <w:rsid w:val="005A5DD5"/>
    <w:rsid w:val="005A71C6"/>
    <w:rsid w:val="005A72EF"/>
    <w:rsid w:val="005A76E9"/>
    <w:rsid w:val="005A77BB"/>
    <w:rsid w:val="005B16A5"/>
    <w:rsid w:val="005B3798"/>
    <w:rsid w:val="005B5818"/>
    <w:rsid w:val="005D04CC"/>
    <w:rsid w:val="005D070C"/>
    <w:rsid w:val="005D308B"/>
    <w:rsid w:val="005D4C93"/>
    <w:rsid w:val="005D78FD"/>
    <w:rsid w:val="005E13D9"/>
    <w:rsid w:val="005E49DF"/>
    <w:rsid w:val="005E4A70"/>
    <w:rsid w:val="005E7D26"/>
    <w:rsid w:val="005E7FD3"/>
    <w:rsid w:val="005F1F4B"/>
    <w:rsid w:val="005F264F"/>
    <w:rsid w:val="005F4579"/>
    <w:rsid w:val="005F7348"/>
    <w:rsid w:val="005F79A8"/>
    <w:rsid w:val="005F7D7F"/>
    <w:rsid w:val="00601BB5"/>
    <w:rsid w:val="00601CDC"/>
    <w:rsid w:val="00606CE3"/>
    <w:rsid w:val="00610265"/>
    <w:rsid w:val="00614E9A"/>
    <w:rsid w:val="00615A92"/>
    <w:rsid w:val="00615C56"/>
    <w:rsid w:val="0061773C"/>
    <w:rsid w:val="006177C8"/>
    <w:rsid w:val="00620144"/>
    <w:rsid w:val="00620D80"/>
    <w:rsid w:val="00622056"/>
    <w:rsid w:val="00623362"/>
    <w:rsid w:val="00623535"/>
    <w:rsid w:val="006269DC"/>
    <w:rsid w:val="00626ACB"/>
    <w:rsid w:val="00626CEE"/>
    <w:rsid w:val="006322B6"/>
    <w:rsid w:val="00632422"/>
    <w:rsid w:val="006364B4"/>
    <w:rsid w:val="00641022"/>
    <w:rsid w:val="00641569"/>
    <w:rsid w:val="00645E32"/>
    <w:rsid w:val="00650D1F"/>
    <w:rsid w:val="00651D25"/>
    <w:rsid w:val="00653C6F"/>
    <w:rsid w:val="00654EBB"/>
    <w:rsid w:val="00661374"/>
    <w:rsid w:val="006633E8"/>
    <w:rsid w:val="0066599A"/>
    <w:rsid w:val="00665C8A"/>
    <w:rsid w:val="006660A9"/>
    <w:rsid w:val="006660B6"/>
    <w:rsid w:val="00666791"/>
    <w:rsid w:val="00670745"/>
    <w:rsid w:val="00672F44"/>
    <w:rsid w:val="0067374C"/>
    <w:rsid w:val="0067462E"/>
    <w:rsid w:val="00675DAB"/>
    <w:rsid w:val="0067663B"/>
    <w:rsid w:val="006825B0"/>
    <w:rsid w:val="00684136"/>
    <w:rsid w:val="00686351"/>
    <w:rsid w:val="00687549"/>
    <w:rsid w:val="006909FE"/>
    <w:rsid w:val="00692637"/>
    <w:rsid w:val="00692A78"/>
    <w:rsid w:val="0069421B"/>
    <w:rsid w:val="006A4B54"/>
    <w:rsid w:val="006B04B1"/>
    <w:rsid w:val="006B0FED"/>
    <w:rsid w:val="006B20DD"/>
    <w:rsid w:val="006B3039"/>
    <w:rsid w:val="006B36C9"/>
    <w:rsid w:val="006B493D"/>
    <w:rsid w:val="006B5121"/>
    <w:rsid w:val="006B70D8"/>
    <w:rsid w:val="006C02ED"/>
    <w:rsid w:val="006C2159"/>
    <w:rsid w:val="006C3378"/>
    <w:rsid w:val="006C48A8"/>
    <w:rsid w:val="006C6B1B"/>
    <w:rsid w:val="006D0AA2"/>
    <w:rsid w:val="006D2B5A"/>
    <w:rsid w:val="006D3928"/>
    <w:rsid w:val="006D71F4"/>
    <w:rsid w:val="006E2580"/>
    <w:rsid w:val="006E4229"/>
    <w:rsid w:val="006E4672"/>
    <w:rsid w:val="006E4920"/>
    <w:rsid w:val="006E72EF"/>
    <w:rsid w:val="006E7324"/>
    <w:rsid w:val="006F2348"/>
    <w:rsid w:val="006F23E4"/>
    <w:rsid w:val="006F2980"/>
    <w:rsid w:val="006F39B3"/>
    <w:rsid w:val="006F432C"/>
    <w:rsid w:val="006F4C1B"/>
    <w:rsid w:val="00704955"/>
    <w:rsid w:val="00706C1D"/>
    <w:rsid w:val="0070783E"/>
    <w:rsid w:val="00711F1F"/>
    <w:rsid w:val="00712742"/>
    <w:rsid w:val="007136F0"/>
    <w:rsid w:val="00713829"/>
    <w:rsid w:val="00713C3C"/>
    <w:rsid w:val="00713F26"/>
    <w:rsid w:val="00715650"/>
    <w:rsid w:val="00715D1E"/>
    <w:rsid w:val="00717270"/>
    <w:rsid w:val="00720D8B"/>
    <w:rsid w:val="007216F3"/>
    <w:rsid w:val="00731697"/>
    <w:rsid w:val="00731C8B"/>
    <w:rsid w:val="00736A12"/>
    <w:rsid w:val="00740D74"/>
    <w:rsid w:val="0074550E"/>
    <w:rsid w:val="00746C83"/>
    <w:rsid w:val="00751A6B"/>
    <w:rsid w:val="007520C3"/>
    <w:rsid w:val="0075303D"/>
    <w:rsid w:val="00753EF7"/>
    <w:rsid w:val="0075434C"/>
    <w:rsid w:val="007601B0"/>
    <w:rsid w:val="00760F2D"/>
    <w:rsid w:val="00761D19"/>
    <w:rsid w:val="00763F8E"/>
    <w:rsid w:val="0076627B"/>
    <w:rsid w:val="00767B93"/>
    <w:rsid w:val="00770363"/>
    <w:rsid w:val="00771A96"/>
    <w:rsid w:val="007723F2"/>
    <w:rsid w:val="007752C6"/>
    <w:rsid w:val="00775A75"/>
    <w:rsid w:val="00775DEA"/>
    <w:rsid w:val="00776A88"/>
    <w:rsid w:val="00780CAC"/>
    <w:rsid w:val="00781BA1"/>
    <w:rsid w:val="00783295"/>
    <w:rsid w:val="007846D8"/>
    <w:rsid w:val="007911F9"/>
    <w:rsid w:val="00791C36"/>
    <w:rsid w:val="00796695"/>
    <w:rsid w:val="00796DF9"/>
    <w:rsid w:val="007A09DE"/>
    <w:rsid w:val="007A1FB1"/>
    <w:rsid w:val="007A2ADB"/>
    <w:rsid w:val="007A48A7"/>
    <w:rsid w:val="007A4C9D"/>
    <w:rsid w:val="007A6A63"/>
    <w:rsid w:val="007A7EA9"/>
    <w:rsid w:val="007B19A7"/>
    <w:rsid w:val="007B273E"/>
    <w:rsid w:val="007B2A66"/>
    <w:rsid w:val="007B5CC0"/>
    <w:rsid w:val="007B774F"/>
    <w:rsid w:val="007C0B5A"/>
    <w:rsid w:val="007C7187"/>
    <w:rsid w:val="007C756D"/>
    <w:rsid w:val="007D003B"/>
    <w:rsid w:val="007D579E"/>
    <w:rsid w:val="007D66A2"/>
    <w:rsid w:val="007E15A9"/>
    <w:rsid w:val="007E3C57"/>
    <w:rsid w:val="007E4FF2"/>
    <w:rsid w:val="007E7980"/>
    <w:rsid w:val="007F1144"/>
    <w:rsid w:val="007F1F34"/>
    <w:rsid w:val="007F3AD0"/>
    <w:rsid w:val="007F449D"/>
    <w:rsid w:val="007F58BB"/>
    <w:rsid w:val="008009F5"/>
    <w:rsid w:val="00800ECE"/>
    <w:rsid w:val="00806884"/>
    <w:rsid w:val="00811E8C"/>
    <w:rsid w:val="00812262"/>
    <w:rsid w:val="00813764"/>
    <w:rsid w:val="008162C8"/>
    <w:rsid w:val="0082001D"/>
    <w:rsid w:val="00820305"/>
    <w:rsid w:val="00820B01"/>
    <w:rsid w:val="0082255F"/>
    <w:rsid w:val="00824B3F"/>
    <w:rsid w:val="00826A49"/>
    <w:rsid w:val="00830737"/>
    <w:rsid w:val="0083324E"/>
    <w:rsid w:val="00834006"/>
    <w:rsid w:val="0083677D"/>
    <w:rsid w:val="00836E56"/>
    <w:rsid w:val="008374A2"/>
    <w:rsid w:val="00837898"/>
    <w:rsid w:val="008419FA"/>
    <w:rsid w:val="00841C63"/>
    <w:rsid w:val="00841F85"/>
    <w:rsid w:val="00844B66"/>
    <w:rsid w:val="00847219"/>
    <w:rsid w:val="00847F51"/>
    <w:rsid w:val="00851E0C"/>
    <w:rsid w:val="00853346"/>
    <w:rsid w:val="00855936"/>
    <w:rsid w:val="00857E6A"/>
    <w:rsid w:val="0086182A"/>
    <w:rsid w:val="00861A70"/>
    <w:rsid w:val="00864BB8"/>
    <w:rsid w:val="008664F6"/>
    <w:rsid w:val="00870E8A"/>
    <w:rsid w:val="00874DD9"/>
    <w:rsid w:val="008779EC"/>
    <w:rsid w:val="00881E55"/>
    <w:rsid w:val="00882641"/>
    <w:rsid w:val="00886F14"/>
    <w:rsid w:val="00887055"/>
    <w:rsid w:val="008879BB"/>
    <w:rsid w:val="00887C8B"/>
    <w:rsid w:val="00893C7A"/>
    <w:rsid w:val="008976C4"/>
    <w:rsid w:val="008A0EDA"/>
    <w:rsid w:val="008A288A"/>
    <w:rsid w:val="008A3FEA"/>
    <w:rsid w:val="008A417A"/>
    <w:rsid w:val="008A5CC9"/>
    <w:rsid w:val="008A79DE"/>
    <w:rsid w:val="008B3E8B"/>
    <w:rsid w:val="008B58E7"/>
    <w:rsid w:val="008B5B85"/>
    <w:rsid w:val="008C184C"/>
    <w:rsid w:val="008C380E"/>
    <w:rsid w:val="008C3FD1"/>
    <w:rsid w:val="008C4DBB"/>
    <w:rsid w:val="008C54D2"/>
    <w:rsid w:val="008D0847"/>
    <w:rsid w:val="008D0DC9"/>
    <w:rsid w:val="008D14B4"/>
    <w:rsid w:val="008D61E6"/>
    <w:rsid w:val="008E119E"/>
    <w:rsid w:val="008E3ABB"/>
    <w:rsid w:val="008E5762"/>
    <w:rsid w:val="008E6EB7"/>
    <w:rsid w:val="008E7456"/>
    <w:rsid w:val="008F0D70"/>
    <w:rsid w:val="008F6FCC"/>
    <w:rsid w:val="008F7B90"/>
    <w:rsid w:val="00901BF1"/>
    <w:rsid w:val="00904CD4"/>
    <w:rsid w:val="00907E6C"/>
    <w:rsid w:val="00915A14"/>
    <w:rsid w:val="00916619"/>
    <w:rsid w:val="0091728E"/>
    <w:rsid w:val="00917953"/>
    <w:rsid w:val="0092382B"/>
    <w:rsid w:val="00924D97"/>
    <w:rsid w:val="0092504B"/>
    <w:rsid w:val="009335AB"/>
    <w:rsid w:val="00935FF9"/>
    <w:rsid w:val="00936300"/>
    <w:rsid w:val="00937D01"/>
    <w:rsid w:val="00937E55"/>
    <w:rsid w:val="009436BA"/>
    <w:rsid w:val="0094578E"/>
    <w:rsid w:val="00962D1B"/>
    <w:rsid w:val="00963688"/>
    <w:rsid w:val="00963C2A"/>
    <w:rsid w:val="0097260C"/>
    <w:rsid w:val="00972E1C"/>
    <w:rsid w:val="0098171E"/>
    <w:rsid w:val="009822FD"/>
    <w:rsid w:val="00985310"/>
    <w:rsid w:val="00985416"/>
    <w:rsid w:val="009909CA"/>
    <w:rsid w:val="00990B4C"/>
    <w:rsid w:val="0099237A"/>
    <w:rsid w:val="009939D3"/>
    <w:rsid w:val="00994037"/>
    <w:rsid w:val="00994368"/>
    <w:rsid w:val="00994BAC"/>
    <w:rsid w:val="00996AE8"/>
    <w:rsid w:val="009A0268"/>
    <w:rsid w:val="009A14DA"/>
    <w:rsid w:val="009A1D1B"/>
    <w:rsid w:val="009A3328"/>
    <w:rsid w:val="009A6F58"/>
    <w:rsid w:val="009A7640"/>
    <w:rsid w:val="009B0EF2"/>
    <w:rsid w:val="009B2682"/>
    <w:rsid w:val="009B5B8D"/>
    <w:rsid w:val="009B6006"/>
    <w:rsid w:val="009B653D"/>
    <w:rsid w:val="009B6A37"/>
    <w:rsid w:val="009C2CA8"/>
    <w:rsid w:val="009C3497"/>
    <w:rsid w:val="009C5F93"/>
    <w:rsid w:val="009D08E9"/>
    <w:rsid w:val="009D0F15"/>
    <w:rsid w:val="009D1663"/>
    <w:rsid w:val="009D7CF9"/>
    <w:rsid w:val="009E1FD7"/>
    <w:rsid w:val="009E42BB"/>
    <w:rsid w:val="009E4BFB"/>
    <w:rsid w:val="009E52C6"/>
    <w:rsid w:val="009E535E"/>
    <w:rsid w:val="009E7140"/>
    <w:rsid w:val="009E7B45"/>
    <w:rsid w:val="009F0F30"/>
    <w:rsid w:val="009F2513"/>
    <w:rsid w:val="009F444C"/>
    <w:rsid w:val="009F4C87"/>
    <w:rsid w:val="009F695C"/>
    <w:rsid w:val="00A01CB2"/>
    <w:rsid w:val="00A01D0A"/>
    <w:rsid w:val="00A0341E"/>
    <w:rsid w:val="00A04D7A"/>
    <w:rsid w:val="00A114BE"/>
    <w:rsid w:val="00A13094"/>
    <w:rsid w:val="00A13224"/>
    <w:rsid w:val="00A168FF"/>
    <w:rsid w:val="00A17F27"/>
    <w:rsid w:val="00A201A2"/>
    <w:rsid w:val="00A21BC5"/>
    <w:rsid w:val="00A26A68"/>
    <w:rsid w:val="00A30266"/>
    <w:rsid w:val="00A3110F"/>
    <w:rsid w:val="00A342BF"/>
    <w:rsid w:val="00A404D5"/>
    <w:rsid w:val="00A427B7"/>
    <w:rsid w:val="00A42800"/>
    <w:rsid w:val="00A430CF"/>
    <w:rsid w:val="00A46653"/>
    <w:rsid w:val="00A46C6D"/>
    <w:rsid w:val="00A46DF6"/>
    <w:rsid w:val="00A51316"/>
    <w:rsid w:val="00A51F5D"/>
    <w:rsid w:val="00A53AF0"/>
    <w:rsid w:val="00A64A5A"/>
    <w:rsid w:val="00A64E41"/>
    <w:rsid w:val="00A6612F"/>
    <w:rsid w:val="00A664FA"/>
    <w:rsid w:val="00A67E0C"/>
    <w:rsid w:val="00A73095"/>
    <w:rsid w:val="00A74B5A"/>
    <w:rsid w:val="00A76BDB"/>
    <w:rsid w:val="00A84B0A"/>
    <w:rsid w:val="00A86D1A"/>
    <w:rsid w:val="00A95281"/>
    <w:rsid w:val="00A96777"/>
    <w:rsid w:val="00AA21D3"/>
    <w:rsid w:val="00AA42DF"/>
    <w:rsid w:val="00AA4D8E"/>
    <w:rsid w:val="00AA6901"/>
    <w:rsid w:val="00AB1184"/>
    <w:rsid w:val="00AB212A"/>
    <w:rsid w:val="00AB50EF"/>
    <w:rsid w:val="00AB61C3"/>
    <w:rsid w:val="00AB65D4"/>
    <w:rsid w:val="00AB7316"/>
    <w:rsid w:val="00AC33AC"/>
    <w:rsid w:val="00AC4BB7"/>
    <w:rsid w:val="00AC5172"/>
    <w:rsid w:val="00AC630F"/>
    <w:rsid w:val="00AC67EB"/>
    <w:rsid w:val="00AC7FE6"/>
    <w:rsid w:val="00AD16F2"/>
    <w:rsid w:val="00AD3350"/>
    <w:rsid w:val="00AD6443"/>
    <w:rsid w:val="00AE02B0"/>
    <w:rsid w:val="00AE06AC"/>
    <w:rsid w:val="00AE28C5"/>
    <w:rsid w:val="00AE33E2"/>
    <w:rsid w:val="00AF4354"/>
    <w:rsid w:val="00AF4E44"/>
    <w:rsid w:val="00AF6E25"/>
    <w:rsid w:val="00AF7511"/>
    <w:rsid w:val="00B00302"/>
    <w:rsid w:val="00B0363C"/>
    <w:rsid w:val="00B10049"/>
    <w:rsid w:val="00B13283"/>
    <w:rsid w:val="00B14AD0"/>
    <w:rsid w:val="00B17ECE"/>
    <w:rsid w:val="00B20000"/>
    <w:rsid w:val="00B252DB"/>
    <w:rsid w:val="00B260B2"/>
    <w:rsid w:val="00B26A5D"/>
    <w:rsid w:val="00B304D3"/>
    <w:rsid w:val="00B31910"/>
    <w:rsid w:val="00B31C29"/>
    <w:rsid w:val="00B32B0A"/>
    <w:rsid w:val="00B368B3"/>
    <w:rsid w:val="00B41D83"/>
    <w:rsid w:val="00B44651"/>
    <w:rsid w:val="00B44E87"/>
    <w:rsid w:val="00B4686B"/>
    <w:rsid w:val="00B472DF"/>
    <w:rsid w:val="00B50DB2"/>
    <w:rsid w:val="00B54819"/>
    <w:rsid w:val="00B55142"/>
    <w:rsid w:val="00B60ACF"/>
    <w:rsid w:val="00B60DB1"/>
    <w:rsid w:val="00B61061"/>
    <w:rsid w:val="00B63F50"/>
    <w:rsid w:val="00B64E71"/>
    <w:rsid w:val="00B6669B"/>
    <w:rsid w:val="00B66D4F"/>
    <w:rsid w:val="00B67317"/>
    <w:rsid w:val="00B70145"/>
    <w:rsid w:val="00B71F05"/>
    <w:rsid w:val="00B72466"/>
    <w:rsid w:val="00B744F5"/>
    <w:rsid w:val="00B760DE"/>
    <w:rsid w:val="00B768E8"/>
    <w:rsid w:val="00B77222"/>
    <w:rsid w:val="00B7742B"/>
    <w:rsid w:val="00B826C4"/>
    <w:rsid w:val="00B82DCA"/>
    <w:rsid w:val="00B83FA3"/>
    <w:rsid w:val="00B83FAC"/>
    <w:rsid w:val="00B85A39"/>
    <w:rsid w:val="00B9122D"/>
    <w:rsid w:val="00B927FE"/>
    <w:rsid w:val="00B97B0F"/>
    <w:rsid w:val="00BA256F"/>
    <w:rsid w:val="00BA42D1"/>
    <w:rsid w:val="00BA6CF0"/>
    <w:rsid w:val="00BB28B5"/>
    <w:rsid w:val="00BB443B"/>
    <w:rsid w:val="00BB6FFD"/>
    <w:rsid w:val="00BB7B6C"/>
    <w:rsid w:val="00BC26FF"/>
    <w:rsid w:val="00BC27B7"/>
    <w:rsid w:val="00BC49AC"/>
    <w:rsid w:val="00BC6DE7"/>
    <w:rsid w:val="00BC77FF"/>
    <w:rsid w:val="00BD0299"/>
    <w:rsid w:val="00BD1114"/>
    <w:rsid w:val="00BD47F4"/>
    <w:rsid w:val="00BD4A2F"/>
    <w:rsid w:val="00BE126F"/>
    <w:rsid w:val="00BE178E"/>
    <w:rsid w:val="00BE276E"/>
    <w:rsid w:val="00BE375B"/>
    <w:rsid w:val="00BE783E"/>
    <w:rsid w:val="00BE7D60"/>
    <w:rsid w:val="00BF260C"/>
    <w:rsid w:val="00BF3F25"/>
    <w:rsid w:val="00BF4EDD"/>
    <w:rsid w:val="00BF5C76"/>
    <w:rsid w:val="00BF681B"/>
    <w:rsid w:val="00C1439A"/>
    <w:rsid w:val="00C20693"/>
    <w:rsid w:val="00C2227E"/>
    <w:rsid w:val="00C3008E"/>
    <w:rsid w:val="00C31968"/>
    <w:rsid w:val="00C359EA"/>
    <w:rsid w:val="00C37B78"/>
    <w:rsid w:val="00C404D2"/>
    <w:rsid w:val="00C41939"/>
    <w:rsid w:val="00C457CB"/>
    <w:rsid w:val="00C51818"/>
    <w:rsid w:val="00C51918"/>
    <w:rsid w:val="00C51ADC"/>
    <w:rsid w:val="00C51C81"/>
    <w:rsid w:val="00C5381B"/>
    <w:rsid w:val="00C5685F"/>
    <w:rsid w:val="00C571CC"/>
    <w:rsid w:val="00C57EAE"/>
    <w:rsid w:val="00C61D55"/>
    <w:rsid w:val="00C6276D"/>
    <w:rsid w:val="00C67DEA"/>
    <w:rsid w:val="00C67E65"/>
    <w:rsid w:val="00C76072"/>
    <w:rsid w:val="00C775CE"/>
    <w:rsid w:val="00C83DEF"/>
    <w:rsid w:val="00C85714"/>
    <w:rsid w:val="00C85AD2"/>
    <w:rsid w:val="00C92D83"/>
    <w:rsid w:val="00C93C2D"/>
    <w:rsid w:val="00C94E86"/>
    <w:rsid w:val="00C96855"/>
    <w:rsid w:val="00CA111B"/>
    <w:rsid w:val="00CA14B6"/>
    <w:rsid w:val="00CA1DFF"/>
    <w:rsid w:val="00CA1F92"/>
    <w:rsid w:val="00CA35E4"/>
    <w:rsid w:val="00CA6E0D"/>
    <w:rsid w:val="00CB1166"/>
    <w:rsid w:val="00CB2354"/>
    <w:rsid w:val="00CB411A"/>
    <w:rsid w:val="00CB5924"/>
    <w:rsid w:val="00CB5CE0"/>
    <w:rsid w:val="00CB62F0"/>
    <w:rsid w:val="00CB6660"/>
    <w:rsid w:val="00CB6738"/>
    <w:rsid w:val="00CC4BCA"/>
    <w:rsid w:val="00CC5252"/>
    <w:rsid w:val="00CC54F6"/>
    <w:rsid w:val="00CD1612"/>
    <w:rsid w:val="00CD4B4B"/>
    <w:rsid w:val="00CD4C97"/>
    <w:rsid w:val="00CD4EC0"/>
    <w:rsid w:val="00CD68BF"/>
    <w:rsid w:val="00CD6BE5"/>
    <w:rsid w:val="00CE1FBE"/>
    <w:rsid w:val="00CE383D"/>
    <w:rsid w:val="00CF1235"/>
    <w:rsid w:val="00CF1A1C"/>
    <w:rsid w:val="00CF54A4"/>
    <w:rsid w:val="00CF621C"/>
    <w:rsid w:val="00CF70A9"/>
    <w:rsid w:val="00D00E68"/>
    <w:rsid w:val="00D01838"/>
    <w:rsid w:val="00D02146"/>
    <w:rsid w:val="00D02C78"/>
    <w:rsid w:val="00D0374C"/>
    <w:rsid w:val="00D0392C"/>
    <w:rsid w:val="00D064A9"/>
    <w:rsid w:val="00D065B7"/>
    <w:rsid w:val="00D07BDD"/>
    <w:rsid w:val="00D11481"/>
    <w:rsid w:val="00D14C11"/>
    <w:rsid w:val="00D2296B"/>
    <w:rsid w:val="00D23B25"/>
    <w:rsid w:val="00D25A2C"/>
    <w:rsid w:val="00D30102"/>
    <w:rsid w:val="00D33409"/>
    <w:rsid w:val="00D3396C"/>
    <w:rsid w:val="00D33A4D"/>
    <w:rsid w:val="00D34156"/>
    <w:rsid w:val="00D35951"/>
    <w:rsid w:val="00D366FF"/>
    <w:rsid w:val="00D37663"/>
    <w:rsid w:val="00D376A9"/>
    <w:rsid w:val="00D4013F"/>
    <w:rsid w:val="00D41BDB"/>
    <w:rsid w:val="00D47220"/>
    <w:rsid w:val="00D50FE7"/>
    <w:rsid w:val="00D51CB9"/>
    <w:rsid w:val="00D51F52"/>
    <w:rsid w:val="00D521B5"/>
    <w:rsid w:val="00D5622E"/>
    <w:rsid w:val="00D6121C"/>
    <w:rsid w:val="00D627FF"/>
    <w:rsid w:val="00D64306"/>
    <w:rsid w:val="00D65DE5"/>
    <w:rsid w:val="00D66D49"/>
    <w:rsid w:val="00D6754F"/>
    <w:rsid w:val="00D701F3"/>
    <w:rsid w:val="00D72218"/>
    <w:rsid w:val="00D72AD4"/>
    <w:rsid w:val="00D72F6A"/>
    <w:rsid w:val="00D73AB1"/>
    <w:rsid w:val="00D746B1"/>
    <w:rsid w:val="00D76174"/>
    <w:rsid w:val="00D81C56"/>
    <w:rsid w:val="00D82350"/>
    <w:rsid w:val="00D83611"/>
    <w:rsid w:val="00D83716"/>
    <w:rsid w:val="00D8379E"/>
    <w:rsid w:val="00D846F4"/>
    <w:rsid w:val="00D84AFF"/>
    <w:rsid w:val="00D84B7B"/>
    <w:rsid w:val="00D9316C"/>
    <w:rsid w:val="00D94C6D"/>
    <w:rsid w:val="00D970C1"/>
    <w:rsid w:val="00DA11AF"/>
    <w:rsid w:val="00DA1294"/>
    <w:rsid w:val="00DB11FF"/>
    <w:rsid w:val="00DD083B"/>
    <w:rsid w:val="00DD115A"/>
    <w:rsid w:val="00DD58E0"/>
    <w:rsid w:val="00DE698F"/>
    <w:rsid w:val="00DE7B0D"/>
    <w:rsid w:val="00DE7BCD"/>
    <w:rsid w:val="00DF1958"/>
    <w:rsid w:val="00DF2C12"/>
    <w:rsid w:val="00DF388A"/>
    <w:rsid w:val="00DF7E59"/>
    <w:rsid w:val="00E001A9"/>
    <w:rsid w:val="00E0095B"/>
    <w:rsid w:val="00E01A93"/>
    <w:rsid w:val="00E02C90"/>
    <w:rsid w:val="00E03CA0"/>
    <w:rsid w:val="00E04329"/>
    <w:rsid w:val="00E05462"/>
    <w:rsid w:val="00E06C7B"/>
    <w:rsid w:val="00E07DE2"/>
    <w:rsid w:val="00E10352"/>
    <w:rsid w:val="00E107A4"/>
    <w:rsid w:val="00E111C6"/>
    <w:rsid w:val="00E113D1"/>
    <w:rsid w:val="00E117B9"/>
    <w:rsid w:val="00E126B7"/>
    <w:rsid w:val="00E12955"/>
    <w:rsid w:val="00E1338B"/>
    <w:rsid w:val="00E147B8"/>
    <w:rsid w:val="00E17797"/>
    <w:rsid w:val="00E21EB5"/>
    <w:rsid w:val="00E23EE9"/>
    <w:rsid w:val="00E247F1"/>
    <w:rsid w:val="00E24C7C"/>
    <w:rsid w:val="00E24DE9"/>
    <w:rsid w:val="00E32CB9"/>
    <w:rsid w:val="00E37F50"/>
    <w:rsid w:val="00E41759"/>
    <w:rsid w:val="00E41AFA"/>
    <w:rsid w:val="00E42D52"/>
    <w:rsid w:val="00E42E5A"/>
    <w:rsid w:val="00E44744"/>
    <w:rsid w:val="00E47EA1"/>
    <w:rsid w:val="00E5055B"/>
    <w:rsid w:val="00E515E1"/>
    <w:rsid w:val="00E53D82"/>
    <w:rsid w:val="00E61792"/>
    <w:rsid w:val="00E64696"/>
    <w:rsid w:val="00E67AB7"/>
    <w:rsid w:val="00E7056D"/>
    <w:rsid w:val="00E76A96"/>
    <w:rsid w:val="00E76C91"/>
    <w:rsid w:val="00E77103"/>
    <w:rsid w:val="00E8041E"/>
    <w:rsid w:val="00E811B4"/>
    <w:rsid w:val="00E82717"/>
    <w:rsid w:val="00E84458"/>
    <w:rsid w:val="00E84BDA"/>
    <w:rsid w:val="00E9142C"/>
    <w:rsid w:val="00E95F0A"/>
    <w:rsid w:val="00EA34DB"/>
    <w:rsid w:val="00EA3C2B"/>
    <w:rsid w:val="00EA4511"/>
    <w:rsid w:val="00EA47BA"/>
    <w:rsid w:val="00EA70FC"/>
    <w:rsid w:val="00EB51C9"/>
    <w:rsid w:val="00EB5A14"/>
    <w:rsid w:val="00EC1124"/>
    <w:rsid w:val="00EC51C8"/>
    <w:rsid w:val="00EC6161"/>
    <w:rsid w:val="00EC7AB2"/>
    <w:rsid w:val="00ED5774"/>
    <w:rsid w:val="00ED6855"/>
    <w:rsid w:val="00ED6D15"/>
    <w:rsid w:val="00EE37D7"/>
    <w:rsid w:val="00EE5C1C"/>
    <w:rsid w:val="00EF0881"/>
    <w:rsid w:val="00EF1FC3"/>
    <w:rsid w:val="00EF2C1D"/>
    <w:rsid w:val="00F01449"/>
    <w:rsid w:val="00F0635C"/>
    <w:rsid w:val="00F068A2"/>
    <w:rsid w:val="00F06D3C"/>
    <w:rsid w:val="00F11A06"/>
    <w:rsid w:val="00F12ADB"/>
    <w:rsid w:val="00F158C3"/>
    <w:rsid w:val="00F17C40"/>
    <w:rsid w:val="00F206F2"/>
    <w:rsid w:val="00F22B96"/>
    <w:rsid w:val="00F276A9"/>
    <w:rsid w:val="00F3354B"/>
    <w:rsid w:val="00F342CF"/>
    <w:rsid w:val="00F41AE1"/>
    <w:rsid w:val="00F41B85"/>
    <w:rsid w:val="00F52A22"/>
    <w:rsid w:val="00F55ACD"/>
    <w:rsid w:val="00F5718C"/>
    <w:rsid w:val="00F57ED8"/>
    <w:rsid w:val="00F61176"/>
    <w:rsid w:val="00F637C4"/>
    <w:rsid w:val="00F6543D"/>
    <w:rsid w:val="00F676E6"/>
    <w:rsid w:val="00F710B3"/>
    <w:rsid w:val="00F7239B"/>
    <w:rsid w:val="00F724DF"/>
    <w:rsid w:val="00F7477E"/>
    <w:rsid w:val="00F77185"/>
    <w:rsid w:val="00F77EFA"/>
    <w:rsid w:val="00F803EC"/>
    <w:rsid w:val="00F831A0"/>
    <w:rsid w:val="00F84051"/>
    <w:rsid w:val="00F90BCE"/>
    <w:rsid w:val="00F90F62"/>
    <w:rsid w:val="00F9272B"/>
    <w:rsid w:val="00F929D0"/>
    <w:rsid w:val="00F95BA5"/>
    <w:rsid w:val="00F97DB1"/>
    <w:rsid w:val="00FA7AFA"/>
    <w:rsid w:val="00FB21D6"/>
    <w:rsid w:val="00FB23FD"/>
    <w:rsid w:val="00FB35AA"/>
    <w:rsid w:val="00FB7CFF"/>
    <w:rsid w:val="00FC4E1B"/>
    <w:rsid w:val="00FD39EE"/>
    <w:rsid w:val="00FD419C"/>
    <w:rsid w:val="00FE0ECF"/>
    <w:rsid w:val="00FE20CF"/>
    <w:rsid w:val="00FE468B"/>
    <w:rsid w:val="00FE4C34"/>
    <w:rsid w:val="00FE532D"/>
    <w:rsid w:val="00FE76FD"/>
    <w:rsid w:val="00FF1F61"/>
    <w:rsid w:val="00FF275C"/>
    <w:rsid w:val="00FF4302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00F86-1440-4567-BE19-D17F4975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9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1CB9"/>
    <w:pPr>
      <w:keepNext/>
      <w:jc w:val="center"/>
      <w:outlineLvl w:val="0"/>
    </w:pPr>
    <w:rPr>
      <w:b/>
    </w:rPr>
  </w:style>
  <w:style w:type="paragraph" w:styleId="4">
    <w:name w:val="heading 4"/>
    <w:basedOn w:val="a"/>
    <w:next w:val="a"/>
    <w:link w:val="40"/>
    <w:qFormat/>
    <w:rsid w:val="00193A4D"/>
    <w:pPr>
      <w:keepNext/>
      <w:numPr>
        <w:ilvl w:val="3"/>
        <w:numId w:val="1"/>
      </w:numPr>
      <w:suppressAutoHyphens/>
      <w:outlineLvl w:val="3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6909FE"/>
    <w:rPr>
      <w:rFonts w:ascii="Courier New" w:hAnsi="Courier New"/>
    </w:rPr>
  </w:style>
  <w:style w:type="table" w:styleId="a3">
    <w:name w:val="Table Grid"/>
    <w:basedOn w:val="a1"/>
    <w:uiPriority w:val="59"/>
    <w:rsid w:val="003A67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382B"/>
    <w:pPr>
      <w:ind w:left="720"/>
      <w:contextualSpacing/>
    </w:pPr>
  </w:style>
  <w:style w:type="paragraph" w:customStyle="1" w:styleId="2">
    <w:name w:val="Текст2"/>
    <w:basedOn w:val="a"/>
    <w:rsid w:val="00487519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ConsPlusNormal">
    <w:name w:val="ConsPlusNormal"/>
    <w:uiPriority w:val="99"/>
    <w:rsid w:val="001903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nhideWhenUsed/>
    <w:rsid w:val="00BB7B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B7B6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">
    <w:name w:val="Текст3"/>
    <w:basedOn w:val="a"/>
    <w:rsid w:val="007F449D"/>
    <w:rPr>
      <w:rFonts w:ascii="Courier New" w:hAnsi="Courier New"/>
      <w:sz w:val="20"/>
    </w:rPr>
  </w:style>
  <w:style w:type="character" w:customStyle="1" w:styleId="40">
    <w:name w:val="Заголовок 4 Знак"/>
    <w:basedOn w:val="a0"/>
    <w:link w:val="4"/>
    <w:rsid w:val="00193A4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41">
    <w:name w:val="Текст4"/>
    <w:basedOn w:val="a"/>
    <w:rsid w:val="00DD58E0"/>
    <w:pPr>
      <w:suppressAutoHyphens/>
    </w:pPr>
    <w:rPr>
      <w:rFonts w:ascii="Courier New" w:hAnsi="Courier New" w:cs="Courier New"/>
      <w:sz w:val="20"/>
      <w:lang w:eastAsia="zh-CN"/>
    </w:rPr>
  </w:style>
  <w:style w:type="paragraph" w:styleId="20">
    <w:name w:val="Body Text 2"/>
    <w:basedOn w:val="a"/>
    <w:link w:val="21"/>
    <w:rsid w:val="00C51ADC"/>
    <w:pPr>
      <w:autoSpaceDE w:val="0"/>
      <w:autoSpaceDN w:val="0"/>
      <w:spacing w:line="360" w:lineRule="auto"/>
      <w:jc w:val="both"/>
    </w:pPr>
    <w:rPr>
      <w:szCs w:val="28"/>
    </w:rPr>
  </w:style>
  <w:style w:type="character" w:customStyle="1" w:styleId="21">
    <w:name w:val="Основной текст 2 Знак"/>
    <w:basedOn w:val="a0"/>
    <w:link w:val="20"/>
    <w:rsid w:val="00C51A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5">
    <w:name w:val="Текст5"/>
    <w:basedOn w:val="a"/>
    <w:rsid w:val="0083677D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6">
    <w:name w:val="Текст6"/>
    <w:basedOn w:val="a"/>
    <w:rsid w:val="00546CF0"/>
    <w:pPr>
      <w:suppressAutoHyphens/>
    </w:pPr>
    <w:rPr>
      <w:rFonts w:ascii="Courier New" w:hAnsi="Courier New" w:cs="Courier New"/>
      <w:sz w:val="20"/>
      <w:lang w:eastAsia="zh-CN"/>
    </w:rPr>
  </w:style>
  <w:style w:type="paragraph" w:styleId="a7">
    <w:name w:val="Body Text"/>
    <w:basedOn w:val="a"/>
    <w:link w:val="a8"/>
    <w:uiPriority w:val="99"/>
    <w:semiHidden/>
    <w:unhideWhenUsed/>
    <w:rsid w:val="001606E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606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Знак Знак Знак Знак Знак Знак Знак"/>
    <w:basedOn w:val="a"/>
    <w:rsid w:val="001606E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86182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1e0e7eee2fbe9">
    <w:name w:val="Бc1аe0зe7оeeвe2ыfbйe9"/>
    <w:rsid w:val="005F26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CharChar1CharChar1CharChar0">
    <w:name w:val="Char Char Знак Знак1 Char Char1 Знак Знак Char Char"/>
    <w:basedOn w:val="a"/>
    <w:rsid w:val="0081376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7">
    <w:name w:val="Текст7"/>
    <w:basedOn w:val="a"/>
    <w:rsid w:val="00453B89"/>
    <w:pPr>
      <w:suppressAutoHyphens/>
    </w:pPr>
    <w:rPr>
      <w:rFonts w:ascii="Courier New" w:hAnsi="Courier New" w:cs="Courier New"/>
      <w:sz w:val="20"/>
      <w:lang w:eastAsia="zh-CN"/>
    </w:rPr>
  </w:style>
  <w:style w:type="character" w:customStyle="1" w:styleId="WW8Num5zfalse">
    <w:name w:val="WW8Num5zfalse"/>
    <w:rsid w:val="008A288A"/>
  </w:style>
  <w:style w:type="paragraph" w:customStyle="1" w:styleId="8">
    <w:name w:val="Текст8"/>
    <w:basedOn w:val="a"/>
    <w:rsid w:val="008A288A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9">
    <w:name w:val="Текст9"/>
    <w:basedOn w:val="a"/>
    <w:rsid w:val="001D2A3A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Default">
    <w:name w:val="Default"/>
    <w:rsid w:val="00761D19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761D1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61D19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2">
    <w:name w:val="Нет списка1"/>
    <w:next w:val="a2"/>
    <w:semiHidden/>
    <w:rsid w:val="006B0FED"/>
  </w:style>
  <w:style w:type="table" w:customStyle="1" w:styleId="13">
    <w:name w:val="Сетка таблицы1"/>
    <w:basedOn w:val="a1"/>
    <w:next w:val="a3"/>
    <w:rsid w:val="006B0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Текст10"/>
    <w:basedOn w:val="a"/>
    <w:rsid w:val="006B0FED"/>
    <w:pPr>
      <w:widowControl w:val="0"/>
      <w:spacing w:line="240" w:lineRule="atLeast"/>
    </w:pPr>
    <w:rPr>
      <w:rFonts w:ascii="Courier New" w:hAnsi="Courier New"/>
      <w:sz w:val="20"/>
    </w:rPr>
  </w:style>
  <w:style w:type="paragraph" w:customStyle="1" w:styleId="ConsPlusNonformat">
    <w:name w:val="ConsPlusNonformat"/>
    <w:rsid w:val="006B0FED"/>
    <w:pPr>
      <w:widowControl w:val="0"/>
      <w:autoSpaceDE w:val="0"/>
      <w:autoSpaceDN w:val="0"/>
      <w:adjustRightInd w:val="0"/>
      <w:spacing w:after="0" w:line="24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ubmenu-table">
    <w:name w:val="submenu-table"/>
    <w:rsid w:val="006B0FED"/>
  </w:style>
  <w:style w:type="character" w:customStyle="1" w:styleId="WW-WW8Num1ztrue1">
    <w:name w:val="WW-WW8Num1ztrue1"/>
    <w:rsid w:val="006B0FED"/>
  </w:style>
  <w:style w:type="character" w:customStyle="1" w:styleId="FontStyle60">
    <w:name w:val="Font Style60"/>
    <w:rsid w:val="006B0FED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6B0FED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6B0FED"/>
    <w:pPr>
      <w:widowControl w:val="0"/>
      <w:autoSpaceDE w:val="0"/>
      <w:spacing w:line="318" w:lineRule="exact"/>
      <w:jc w:val="both"/>
    </w:pPr>
    <w:rPr>
      <w:sz w:val="24"/>
      <w:szCs w:val="24"/>
      <w:lang w:eastAsia="zh-CN"/>
    </w:rPr>
  </w:style>
  <w:style w:type="character" w:customStyle="1" w:styleId="FontStyle15">
    <w:name w:val="Font Style15"/>
    <w:rsid w:val="006B0FED"/>
    <w:rPr>
      <w:rFonts w:ascii="Times New Roman" w:hAnsi="Times New Roman" w:cs="Times New Roman"/>
      <w:b/>
      <w:bCs/>
      <w:sz w:val="26"/>
      <w:szCs w:val="26"/>
    </w:rPr>
  </w:style>
  <w:style w:type="paragraph" w:customStyle="1" w:styleId="110">
    <w:name w:val="Текст11"/>
    <w:basedOn w:val="a"/>
    <w:rsid w:val="0012731E"/>
    <w:rPr>
      <w:rFonts w:ascii="Courier New" w:hAnsi="Courier New"/>
      <w:sz w:val="20"/>
    </w:rPr>
  </w:style>
  <w:style w:type="character" w:customStyle="1" w:styleId="10">
    <w:name w:val="Заголовок 1 Знак"/>
    <w:basedOn w:val="a0"/>
    <w:link w:val="1"/>
    <w:rsid w:val="00D51CB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0">
    <w:name w:val="Текст12"/>
    <w:basedOn w:val="a"/>
    <w:rsid w:val="00C76072"/>
    <w:rPr>
      <w:rFonts w:ascii="Courier New" w:hAnsi="Courier New"/>
      <w:sz w:val="20"/>
    </w:rPr>
  </w:style>
  <w:style w:type="paragraph" w:customStyle="1" w:styleId="ac">
    <w:name w:val="Знак Знак Знак Знак Знак Знак Знак"/>
    <w:basedOn w:val="a"/>
    <w:rsid w:val="00C571CC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30">
    <w:name w:val="Текст13"/>
    <w:basedOn w:val="a"/>
    <w:rsid w:val="00001ECF"/>
    <w:rPr>
      <w:rFonts w:ascii="Courier New" w:hAnsi="Courier New"/>
      <w:sz w:val="20"/>
    </w:rPr>
  </w:style>
  <w:style w:type="paragraph" w:customStyle="1" w:styleId="14">
    <w:name w:val="Текст14"/>
    <w:basedOn w:val="a"/>
    <w:rsid w:val="00935FF9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ad">
    <w:name w:val="Знак Знак Знак Знак Знак Знак Знак"/>
    <w:basedOn w:val="a"/>
    <w:rsid w:val="00E76A9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5">
    <w:name w:val="Текст15"/>
    <w:basedOn w:val="a"/>
    <w:rsid w:val="008664F6"/>
    <w:rPr>
      <w:rFonts w:ascii="Courier New" w:hAnsi="Courier New"/>
      <w:sz w:val="20"/>
    </w:rPr>
  </w:style>
  <w:style w:type="paragraph" w:styleId="ae">
    <w:name w:val="footer"/>
    <w:basedOn w:val="a"/>
    <w:link w:val="af"/>
    <w:rsid w:val="007911F9"/>
    <w:pPr>
      <w:tabs>
        <w:tab w:val="center" w:pos="4536"/>
        <w:tab w:val="right" w:pos="9072"/>
      </w:tabs>
    </w:pPr>
  </w:style>
  <w:style w:type="character" w:customStyle="1" w:styleId="af">
    <w:name w:val="Нижний колонтитул Знак"/>
    <w:basedOn w:val="a0"/>
    <w:link w:val="ae"/>
    <w:rsid w:val="007911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6"/>
    <w:basedOn w:val="a"/>
    <w:rsid w:val="007911F9"/>
    <w:rPr>
      <w:rFonts w:ascii="Courier New" w:hAnsi="Courier New"/>
    </w:rPr>
  </w:style>
  <w:style w:type="paragraph" w:customStyle="1" w:styleId="17">
    <w:name w:val="Текст17"/>
    <w:basedOn w:val="a"/>
    <w:rsid w:val="00FF7386"/>
    <w:rPr>
      <w:rFonts w:ascii="Courier New" w:hAnsi="Courier New"/>
    </w:rPr>
  </w:style>
  <w:style w:type="table" w:customStyle="1" w:styleId="30">
    <w:name w:val="Сетка таблицы3"/>
    <w:basedOn w:val="a1"/>
    <w:next w:val="a3"/>
    <w:locked/>
    <w:rsid w:val="008203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BD1114"/>
    <w:rPr>
      <w:color w:val="0000FF" w:themeColor="hyperlink"/>
      <w:u w:val="single"/>
    </w:rPr>
  </w:style>
  <w:style w:type="paragraph" w:customStyle="1" w:styleId="af1">
    <w:name w:val="Знак Знак Знак Знак Знак Знак Знак"/>
    <w:basedOn w:val="a"/>
    <w:rsid w:val="000E664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8">
    <w:name w:val="Текст18"/>
    <w:basedOn w:val="a"/>
    <w:rsid w:val="007216F3"/>
    <w:rPr>
      <w:rFonts w:ascii="Courier New" w:hAnsi="Courier New"/>
      <w:sz w:val="20"/>
    </w:rPr>
  </w:style>
  <w:style w:type="paragraph" w:customStyle="1" w:styleId="19">
    <w:name w:val="Текст19"/>
    <w:basedOn w:val="a"/>
    <w:rsid w:val="008E6EB7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200">
    <w:name w:val="Текст20"/>
    <w:basedOn w:val="a"/>
    <w:rsid w:val="00D627FF"/>
    <w:rPr>
      <w:rFonts w:ascii="Courier New" w:hAnsi="Courier New"/>
      <w:sz w:val="20"/>
    </w:rPr>
  </w:style>
  <w:style w:type="paragraph" w:customStyle="1" w:styleId="210">
    <w:name w:val="Текст21"/>
    <w:basedOn w:val="a"/>
    <w:rsid w:val="00D064A9"/>
    <w:pPr>
      <w:suppressAutoHyphens/>
    </w:pPr>
    <w:rPr>
      <w:rFonts w:ascii="Courier New" w:hAnsi="Courier New" w:cs="Courier New"/>
      <w:sz w:val="20"/>
      <w:lang w:eastAsia="zh-CN"/>
    </w:rPr>
  </w:style>
  <w:style w:type="table" w:customStyle="1" w:styleId="22">
    <w:name w:val="Сетка таблицы2"/>
    <w:basedOn w:val="a1"/>
    <w:next w:val="a3"/>
    <w:uiPriority w:val="59"/>
    <w:rsid w:val="00304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0">
    <w:name w:val="Текст22"/>
    <w:basedOn w:val="a"/>
    <w:rsid w:val="006B04B1"/>
    <w:rPr>
      <w:rFonts w:ascii="Courier New" w:hAnsi="Courier New"/>
      <w:sz w:val="20"/>
    </w:rPr>
  </w:style>
  <w:style w:type="paragraph" w:customStyle="1" w:styleId="CharChar1CharChar1CharChar1">
    <w:name w:val="Char Char Знак Знак1 Char Char1 Знак Знак Char Char"/>
    <w:basedOn w:val="a"/>
    <w:rsid w:val="000316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CharChar1CharChar1CharChar2">
    <w:name w:val="Char Char Знак Знак1 Char Char1 Знак Знак Char Char"/>
    <w:basedOn w:val="a"/>
    <w:rsid w:val="0075303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2">
    <w:name w:val="footnote text"/>
    <w:basedOn w:val="a"/>
    <w:link w:val="af3"/>
    <w:uiPriority w:val="99"/>
    <w:semiHidden/>
    <w:unhideWhenUsed/>
    <w:rsid w:val="00A114BE"/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114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A114BE"/>
    <w:rPr>
      <w:vertAlign w:val="superscript"/>
    </w:rPr>
  </w:style>
  <w:style w:type="paragraph" w:customStyle="1" w:styleId="23">
    <w:name w:val="Текст23"/>
    <w:basedOn w:val="a"/>
    <w:rsid w:val="00AF4354"/>
    <w:rPr>
      <w:rFonts w:ascii="Courier New" w:hAnsi="Courier New"/>
      <w:sz w:val="20"/>
    </w:rPr>
  </w:style>
  <w:style w:type="paragraph" w:customStyle="1" w:styleId="24">
    <w:name w:val="Текст24"/>
    <w:basedOn w:val="a"/>
    <w:rsid w:val="00791C36"/>
    <w:rPr>
      <w:rFonts w:ascii="Courier New" w:hAnsi="Courier New"/>
      <w:sz w:val="20"/>
    </w:rPr>
  </w:style>
  <w:style w:type="paragraph" w:customStyle="1" w:styleId="25">
    <w:name w:val="Текст25"/>
    <w:basedOn w:val="a"/>
    <w:rsid w:val="00B70145"/>
    <w:rPr>
      <w:rFonts w:ascii="Courier New" w:hAnsi="Courier New"/>
      <w:sz w:val="20"/>
    </w:rPr>
  </w:style>
  <w:style w:type="paragraph" w:customStyle="1" w:styleId="211">
    <w:name w:val="Основной текст с отступом 21"/>
    <w:basedOn w:val="a"/>
    <w:rsid w:val="003B43DC"/>
    <w:pPr>
      <w:suppressAutoHyphens/>
      <w:ind w:firstLine="567"/>
    </w:pPr>
    <w:rPr>
      <w:lang w:eastAsia="zh-CN"/>
    </w:rPr>
  </w:style>
  <w:style w:type="character" w:customStyle="1" w:styleId="s1">
    <w:name w:val="s1"/>
    <w:rsid w:val="007B19A7"/>
  </w:style>
  <w:style w:type="paragraph" w:customStyle="1" w:styleId="p11">
    <w:name w:val="p11"/>
    <w:basedOn w:val="a"/>
    <w:rsid w:val="007B19A7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Знак Знак Знак Знак Знак Знак Знак"/>
    <w:basedOn w:val="a"/>
    <w:rsid w:val="0092504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26">
    <w:name w:val="Текст26"/>
    <w:basedOn w:val="a"/>
    <w:rsid w:val="005966C2"/>
    <w:rPr>
      <w:rFonts w:ascii="Courier New" w:hAnsi="Courier New"/>
      <w:sz w:val="20"/>
    </w:rPr>
  </w:style>
  <w:style w:type="paragraph" w:customStyle="1" w:styleId="af6">
    <w:name w:val="Знак Знак Знак Знак Знак Знак Знак"/>
    <w:basedOn w:val="a"/>
    <w:rsid w:val="005966C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7">
    <w:name w:val="Знак Знак Знак Знак Знак Знак Знак"/>
    <w:basedOn w:val="a"/>
    <w:rsid w:val="006F298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27">
    <w:name w:val="Текст27"/>
    <w:basedOn w:val="a"/>
    <w:rsid w:val="0026095F"/>
    <w:rPr>
      <w:rFonts w:ascii="Courier New" w:hAnsi="Courier New"/>
      <w:sz w:val="20"/>
    </w:rPr>
  </w:style>
  <w:style w:type="paragraph" w:customStyle="1" w:styleId="28">
    <w:name w:val="Текст28"/>
    <w:basedOn w:val="a"/>
    <w:rsid w:val="00C457CB"/>
    <w:rPr>
      <w:rFonts w:ascii="Courier New" w:hAnsi="Courier New"/>
      <w:sz w:val="20"/>
    </w:rPr>
  </w:style>
  <w:style w:type="paragraph" w:customStyle="1" w:styleId="af8">
    <w:name w:val="Знак Знак Знак Знак Знак Знак Знак"/>
    <w:basedOn w:val="a"/>
    <w:rsid w:val="00C457C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29">
    <w:name w:val="Текст29"/>
    <w:basedOn w:val="a"/>
    <w:rsid w:val="00265700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300">
    <w:name w:val="Текст30"/>
    <w:basedOn w:val="a"/>
    <w:rsid w:val="007B2A66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af9">
    <w:name w:val="Знак Знак Знак Знак Знак Знак Знак"/>
    <w:basedOn w:val="a"/>
    <w:rsid w:val="00A17F2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31">
    <w:name w:val="Текст31"/>
    <w:basedOn w:val="a"/>
    <w:rsid w:val="002801C9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afa">
    <w:name w:val="Знак Знак Знак Знак Знак Знак Знак"/>
    <w:basedOn w:val="a"/>
    <w:rsid w:val="00D50FE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b">
    <w:name w:val="Знак Знак Знак Знак Знак Знак Знак"/>
    <w:basedOn w:val="a"/>
    <w:rsid w:val="00841C63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32">
    <w:name w:val="Текст32"/>
    <w:basedOn w:val="a"/>
    <w:rsid w:val="00456A04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33">
    <w:name w:val="Текст33"/>
    <w:basedOn w:val="a"/>
    <w:rsid w:val="005D308B"/>
    <w:pPr>
      <w:suppressAutoHyphens/>
    </w:pPr>
    <w:rPr>
      <w:rFonts w:ascii="Courier New" w:hAnsi="Courier New" w:cs="Courier New"/>
      <w:sz w:val="20"/>
      <w:lang w:eastAsia="zh-CN"/>
    </w:rPr>
  </w:style>
  <w:style w:type="paragraph" w:customStyle="1" w:styleId="afc">
    <w:name w:val="Знак Знак Знак Знак Знак Знак Знак"/>
    <w:basedOn w:val="a"/>
    <w:rsid w:val="000D46F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d">
    <w:name w:val="Знак Знак Знак Знак Знак Знак Знак"/>
    <w:basedOn w:val="a"/>
    <w:rsid w:val="0017246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numbering" w:customStyle="1" w:styleId="2a">
    <w:name w:val="Нет списка2"/>
    <w:next w:val="a2"/>
    <w:uiPriority w:val="99"/>
    <w:semiHidden/>
    <w:unhideWhenUsed/>
    <w:rsid w:val="00FB23FD"/>
  </w:style>
  <w:style w:type="paragraph" w:styleId="34">
    <w:name w:val="Body Text 3"/>
    <w:basedOn w:val="a"/>
    <w:link w:val="35"/>
    <w:uiPriority w:val="99"/>
    <w:semiHidden/>
    <w:unhideWhenUsed/>
    <w:rsid w:val="000E474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E474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40">
    <w:name w:val="Текст34"/>
    <w:basedOn w:val="a"/>
    <w:rsid w:val="00B83FA3"/>
    <w:rPr>
      <w:rFonts w:ascii="Courier New" w:hAnsi="Courier New"/>
      <w:sz w:val="20"/>
    </w:rPr>
  </w:style>
  <w:style w:type="paragraph" w:customStyle="1" w:styleId="350">
    <w:name w:val="Текст35"/>
    <w:basedOn w:val="a"/>
    <w:rsid w:val="00B6669B"/>
    <w:rPr>
      <w:rFonts w:ascii="Courier New" w:hAnsi="Courier New"/>
      <w:sz w:val="20"/>
    </w:rPr>
  </w:style>
  <w:style w:type="paragraph" w:customStyle="1" w:styleId="afe">
    <w:name w:val="Знак"/>
    <w:basedOn w:val="a"/>
    <w:rsid w:val="005651E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36">
    <w:name w:val="Текст36"/>
    <w:basedOn w:val="a"/>
    <w:rsid w:val="00FF4302"/>
    <w:rPr>
      <w:rFonts w:ascii="Courier New" w:hAnsi="Courier New"/>
      <w:sz w:val="20"/>
    </w:rPr>
  </w:style>
  <w:style w:type="paragraph" w:customStyle="1" w:styleId="aff">
    <w:name w:val="Знак"/>
    <w:basedOn w:val="a"/>
    <w:rsid w:val="00F57ED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f0">
    <w:name w:val="header"/>
    <w:basedOn w:val="a"/>
    <w:link w:val="aff1"/>
    <w:uiPriority w:val="99"/>
    <w:unhideWhenUsed/>
    <w:rsid w:val="00CB411A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uiPriority w:val="99"/>
    <w:rsid w:val="00CB41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7">
    <w:name w:val="Текст37"/>
    <w:basedOn w:val="a"/>
    <w:rsid w:val="0024498B"/>
    <w:rPr>
      <w:rFonts w:ascii="Courier New" w:hAnsi="Courier New"/>
      <w:sz w:val="20"/>
    </w:rPr>
  </w:style>
  <w:style w:type="paragraph" w:customStyle="1" w:styleId="38">
    <w:name w:val="Текст38"/>
    <w:basedOn w:val="a"/>
    <w:rsid w:val="004F285E"/>
    <w:rPr>
      <w:rFonts w:ascii="Courier New" w:hAnsi="Courier New"/>
      <w:sz w:val="20"/>
    </w:rPr>
  </w:style>
  <w:style w:type="table" w:customStyle="1" w:styleId="42">
    <w:name w:val="Сетка таблицы4"/>
    <w:basedOn w:val="a1"/>
    <w:next w:val="a3"/>
    <w:uiPriority w:val="59"/>
    <w:rsid w:val="00620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a"/>
    <w:rsid w:val="00B2000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4D6C965E7683D64039CB3FC75E063B13DAE7D03B1C87D831ACDB02DAC2F9E60C2E95D26607075AB6A8A755066DC60F385561F70B35FA66DDBVF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F035DE5872D535B8EEBF8E9693BE9489B3A28D2D76A26E3F922D9C03535E0BDD1B180B6DAD3A3CCBA738CB0DEx0T2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D7484-C8A5-47E9-8C57-D2EA2AE4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3032</TotalTime>
  <Pages>11</Pages>
  <Words>3112</Words>
  <Characters>17739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Левина Тамара Александровна</dc:creator>
  <cp:lastModifiedBy>Seven</cp:lastModifiedBy>
  <cp:revision>563</cp:revision>
  <cp:lastPrinted>2023-12-14T10:21:00Z</cp:lastPrinted>
  <dcterms:created xsi:type="dcterms:W3CDTF">2019-06-11T05:23:00Z</dcterms:created>
  <dcterms:modified xsi:type="dcterms:W3CDTF">2023-12-14T10:39:00Z</dcterms:modified>
</cp:coreProperties>
</file>