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9464"/>
      </w:tblGrid>
      <w:tr w:rsidR="00E67DE6" w:rsidTr="008820AD">
        <w:trPr>
          <w:cantSplit/>
          <w:trHeight w:val="1068"/>
        </w:trPr>
        <w:tc>
          <w:tcPr>
            <w:tcW w:w="9464" w:type="dxa"/>
            <w:hideMark/>
          </w:tcPr>
          <w:p w:rsidR="00E67DE6" w:rsidRDefault="00D77CBE" w:rsidP="008A4EC0">
            <w:pPr>
              <w:suppressAutoHyphens/>
              <w:autoSpaceDN w:val="0"/>
              <w:spacing w:line="360" w:lineRule="atLeast"/>
              <w:jc w:val="right"/>
              <w:rPr>
                <w:sz w:val="28"/>
                <w:szCs w:val="20"/>
                <w:lang w:eastAsia="zh-CN"/>
              </w:rPr>
            </w:pPr>
            <w:r w:rsidRPr="001D15B6">
              <w:rPr>
                <w:noProof/>
                <w:lang w:eastAsia="ru-RU"/>
              </w:rP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" o:spid="_x0000_i1025" type="#_x0000_t75" style="width:462pt;height:635.4pt;visibility:visible;mso-wrap-style:square">
                  <v:imagedata r:id="rId4" o:title=""/>
                </v:shape>
              </w:pict>
            </w:r>
            <w:bookmarkStart w:id="0" w:name="_GoBack"/>
            <w:bookmarkEnd w:id="0"/>
            <w:r w:rsidR="00E67DE6">
              <w:rPr>
                <w:sz w:val="28"/>
                <w:szCs w:val="20"/>
              </w:rPr>
              <w:t xml:space="preserve">                                                                           </w:t>
            </w:r>
          </w:p>
        </w:tc>
      </w:tr>
      <w:tr w:rsidR="00E67DE6" w:rsidRPr="00E67DE6" w:rsidTr="008820AD">
        <w:trPr>
          <w:cantSplit/>
          <w:trHeight w:val="950"/>
        </w:trPr>
        <w:tc>
          <w:tcPr>
            <w:tcW w:w="9464" w:type="dxa"/>
            <w:hideMark/>
          </w:tcPr>
          <w:p w:rsidR="00681CA6" w:rsidRPr="00681CA6" w:rsidRDefault="00681CA6" w:rsidP="00681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1C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МУНИЦИПАЛЬНОЕ АВТОНОМНОЕ ОБЩЕОБРАЗОВАТЕЛЬНОЕ УЧРЕЖДЕНИЕ «ЛАВРОВСКАЯ СРЕДНЯЯ ШКОЛА ИМЕНИ ГЕРОЯ СОВЕТСКОГО СОЮЗА И.Д.ЧЕРНЯХОВСКОГО»</w:t>
            </w:r>
          </w:p>
          <w:p w:rsidR="00681CA6" w:rsidRPr="00681CA6" w:rsidRDefault="00681CA6" w:rsidP="00681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681CA6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(ЛАВРОВСКАЯ СРЕДНЯЯ ШКОЛА)</w:t>
            </w:r>
          </w:p>
          <w:p w:rsidR="00681CA6" w:rsidRPr="00681CA6" w:rsidRDefault="00681CA6" w:rsidP="00681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  <w:p w:rsidR="00681CA6" w:rsidRPr="00681CA6" w:rsidRDefault="00681CA6" w:rsidP="00681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4"/>
                <w:lang w:eastAsia="ru-RU"/>
              </w:rPr>
            </w:pPr>
            <w:r w:rsidRPr="00681CA6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д. Лаврово</w:t>
            </w:r>
          </w:p>
          <w:p w:rsidR="00681CA6" w:rsidRPr="00681CA6" w:rsidRDefault="00681CA6" w:rsidP="00681CA6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</w:p>
          <w:p w:rsidR="00E67DE6" w:rsidRPr="00E67DE6" w:rsidRDefault="00E67DE6" w:rsidP="00E67DE6">
            <w:pPr>
              <w:suppressAutoHyphens/>
              <w:autoSpaceDN w:val="0"/>
              <w:spacing w:after="0" w:line="360" w:lineRule="atLeast"/>
              <w:jc w:val="center"/>
              <w:rPr>
                <w:rFonts w:ascii="Times New Roman" w:hAnsi="Times New Roman"/>
                <w:b/>
                <w:bCs/>
                <w:lang w:eastAsia="zh-CN"/>
              </w:rPr>
            </w:pPr>
          </w:p>
        </w:tc>
      </w:tr>
      <w:tr w:rsidR="00E67DE6" w:rsidRPr="00E67DE6" w:rsidTr="008820AD">
        <w:trPr>
          <w:cantSplit/>
          <w:trHeight w:val="567"/>
        </w:trPr>
        <w:tc>
          <w:tcPr>
            <w:tcW w:w="9464" w:type="dxa"/>
          </w:tcPr>
          <w:p w:rsidR="00E67DE6" w:rsidRPr="00E67DE6" w:rsidRDefault="00E67DE6" w:rsidP="00E67DE6">
            <w:pPr>
              <w:spacing w:after="0" w:line="360" w:lineRule="atLeast"/>
              <w:jc w:val="center"/>
              <w:rPr>
                <w:rFonts w:ascii="Times New Roman" w:hAnsi="Times New Roman"/>
                <w:spacing w:val="60"/>
                <w:sz w:val="28"/>
                <w:szCs w:val="28"/>
              </w:rPr>
            </w:pPr>
          </w:p>
          <w:p w:rsidR="00E67DE6" w:rsidRPr="00E67DE6" w:rsidRDefault="00681CA6" w:rsidP="00681CA6">
            <w:pPr>
              <w:tabs>
                <w:tab w:val="left" w:pos="876"/>
                <w:tab w:val="center" w:pos="4624"/>
              </w:tabs>
              <w:suppressAutoHyphens/>
              <w:autoSpaceDN w:val="0"/>
              <w:spacing w:after="0" w:line="360" w:lineRule="atLeast"/>
              <w:rPr>
                <w:rFonts w:ascii="Times New Roman" w:hAnsi="Times New Roman"/>
                <w:sz w:val="28"/>
                <w:szCs w:val="28"/>
                <w:lang w:eastAsia="zh-CN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ab/>
              <w:t>14.12.2023</w:t>
            </w:r>
            <w:r>
              <w:rPr>
                <w:rFonts w:ascii="Times New Roman" w:hAnsi="Times New Roman"/>
                <w:sz w:val="28"/>
                <w:szCs w:val="28"/>
              </w:rPr>
              <w:tab/>
              <w:t xml:space="preserve">                                                                                   </w:t>
            </w:r>
            <w:r w:rsidR="00E67DE6" w:rsidRPr="00E67DE6">
              <w:rPr>
                <w:rFonts w:ascii="Times New Roman" w:hAnsi="Times New Roman"/>
                <w:sz w:val="28"/>
                <w:szCs w:val="28"/>
              </w:rPr>
              <w:t xml:space="preserve">№ </w:t>
            </w:r>
            <w:r>
              <w:rPr>
                <w:rFonts w:ascii="Times New Roman" w:hAnsi="Times New Roman"/>
                <w:sz w:val="28"/>
                <w:szCs w:val="28"/>
              </w:rPr>
              <w:t>164-од</w:t>
            </w:r>
          </w:p>
        </w:tc>
      </w:tr>
      <w:tr w:rsidR="00E67DE6" w:rsidRPr="00E67DE6" w:rsidTr="008820AD">
        <w:trPr>
          <w:cantSplit/>
          <w:trHeight w:val="685"/>
        </w:trPr>
        <w:tc>
          <w:tcPr>
            <w:tcW w:w="9464" w:type="dxa"/>
          </w:tcPr>
          <w:p w:rsidR="00E67DE6" w:rsidRPr="00E67DE6" w:rsidRDefault="00E67DE6" w:rsidP="00E67DE6">
            <w:pPr>
              <w:spacing w:after="0" w:line="360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E67DE6" w:rsidRPr="00E67DE6" w:rsidRDefault="00E67DE6" w:rsidP="00E67DE6">
            <w:pPr>
              <w:spacing w:after="0" w:line="360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  <w:p w:rsidR="00E67DE6" w:rsidRPr="00E67DE6" w:rsidRDefault="00E67DE6" w:rsidP="00E67DE6">
            <w:pPr>
              <w:suppressAutoHyphens/>
              <w:autoSpaceDN w:val="0"/>
              <w:spacing w:after="0" w:line="360" w:lineRule="atLeast"/>
              <w:jc w:val="center"/>
              <w:rPr>
                <w:rFonts w:ascii="Times New Roman" w:hAnsi="Times New Roman"/>
                <w:sz w:val="28"/>
                <w:szCs w:val="20"/>
                <w:lang w:eastAsia="zh-CN"/>
              </w:rPr>
            </w:pPr>
          </w:p>
        </w:tc>
      </w:tr>
      <w:tr w:rsidR="00E67DE6" w:rsidRPr="00E67DE6" w:rsidTr="008820AD">
        <w:trPr>
          <w:cantSplit/>
          <w:trHeight w:val="685"/>
        </w:trPr>
        <w:tc>
          <w:tcPr>
            <w:tcW w:w="9464" w:type="dxa"/>
          </w:tcPr>
          <w:p w:rsidR="00E67DE6" w:rsidRPr="00CB4990" w:rsidRDefault="00E67DE6" w:rsidP="00E67DE6">
            <w:pPr>
              <w:pStyle w:val="ConsPlusNormal"/>
              <w:spacing w:line="240" w:lineRule="exact"/>
              <w:ind w:firstLine="539"/>
              <w:jc w:val="center"/>
            </w:pPr>
            <w:r w:rsidRPr="00CB4990">
              <w:t>Об утверждении П</w:t>
            </w:r>
            <w:r>
              <w:t xml:space="preserve">орядка </w:t>
            </w:r>
            <w:r w:rsidR="008A4EC0">
              <w:t>уведомления</w:t>
            </w:r>
            <w:r w:rsidRPr="00CB4990">
              <w:t xml:space="preserve"> </w:t>
            </w:r>
            <w:r w:rsidR="008A4EC0">
              <w:t>представителя нанимателя (работодателя)</w:t>
            </w:r>
            <w:r>
              <w:t xml:space="preserve"> </w:t>
            </w:r>
            <w:r w:rsidR="00821775">
              <w:t>работником</w:t>
            </w:r>
            <w:r w:rsidRPr="00CB4990">
              <w:t xml:space="preserve"> о возникновении личной заинтересованности при исполнении должностных обязанностей</w:t>
            </w:r>
            <w:r w:rsidR="008A4EC0">
              <w:t xml:space="preserve"> (осуществлении полномочий)</w:t>
            </w:r>
            <w:r w:rsidRPr="00CB4990">
              <w:t>, которая приводит или может привести к конфликту интересов</w:t>
            </w:r>
          </w:p>
          <w:p w:rsidR="00E67DE6" w:rsidRPr="00E67DE6" w:rsidRDefault="00E67DE6" w:rsidP="00E67DE6">
            <w:pPr>
              <w:spacing w:after="0" w:line="360" w:lineRule="atLeast"/>
              <w:jc w:val="center"/>
              <w:rPr>
                <w:rFonts w:ascii="Times New Roman" w:hAnsi="Times New Roman"/>
                <w:sz w:val="28"/>
                <w:szCs w:val="20"/>
              </w:rPr>
            </w:pPr>
          </w:p>
        </w:tc>
      </w:tr>
    </w:tbl>
    <w:p w:rsidR="00E67DE6" w:rsidRDefault="00E67DE6" w:rsidP="00C50D23">
      <w:pPr>
        <w:pStyle w:val="ConsPlusNormal"/>
        <w:ind w:firstLine="540"/>
        <w:jc w:val="both"/>
        <w:rPr>
          <w:b w:val="0"/>
        </w:rPr>
      </w:pPr>
    </w:p>
    <w:p w:rsidR="000414A1" w:rsidRPr="00E67DE6" w:rsidRDefault="000414A1" w:rsidP="00821775">
      <w:pPr>
        <w:pStyle w:val="ConsPlusNormal"/>
        <w:spacing w:line="360" w:lineRule="atLeast"/>
        <w:ind w:firstLine="540"/>
        <w:jc w:val="both"/>
        <w:rPr>
          <w:b w:val="0"/>
        </w:rPr>
      </w:pPr>
      <w:r w:rsidRPr="00CB4990">
        <w:rPr>
          <w:b w:val="0"/>
        </w:rPr>
        <w:t xml:space="preserve">В </w:t>
      </w:r>
      <w:r w:rsidRPr="00E67DE6">
        <w:rPr>
          <w:b w:val="0"/>
        </w:rPr>
        <w:t xml:space="preserve">соответствии с </w:t>
      </w:r>
      <w:hyperlink r:id="rId5" w:history="1">
        <w:r w:rsidRPr="00E67DE6">
          <w:rPr>
            <w:b w:val="0"/>
          </w:rPr>
          <w:t>частью 2 статьи 11</w:t>
        </w:r>
      </w:hyperlink>
      <w:r w:rsidRPr="00E67DE6">
        <w:rPr>
          <w:b w:val="0"/>
        </w:rPr>
        <w:t xml:space="preserve"> Федерального закона от 25 декабря 2008 года N 273-ФЗ «О противодействии коррупции» </w:t>
      </w:r>
    </w:p>
    <w:p w:rsidR="000414A1" w:rsidRPr="00152F40" w:rsidRDefault="000414A1" w:rsidP="00152F40">
      <w:pPr>
        <w:pStyle w:val="ConsPlusNormal"/>
        <w:ind w:firstLine="539"/>
        <w:jc w:val="both"/>
        <w:rPr>
          <w:b w:val="0"/>
        </w:rPr>
      </w:pPr>
      <w:r w:rsidRPr="00152F40">
        <w:rPr>
          <w:b w:val="0"/>
        </w:rPr>
        <w:t xml:space="preserve">1. Утвердить прилагаемый </w:t>
      </w:r>
      <w:hyperlink w:anchor="Par34" w:history="1">
        <w:r w:rsidRPr="00152F40">
          <w:rPr>
            <w:b w:val="0"/>
          </w:rPr>
          <w:t>Порядок</w:t>
        </w:r>
      </w:hyperlink>
      <w:r w:rsidRPr="00152F40">
        <w:rPr>
          <w:b w:val="0"/>
        </w:rPr>
        <w:t xml:space="preserve"> </w:t>
      </w:r>
      <w:r w:rsidR="00152F40" w:rsidRPr="00152F40">
        <w:rPr>
          <w:b w:val="0"/>
        </w:rPr>
        <w:t xml:space="preserve">уведомления представителя нанимателя (работодателя) </w:t>
      </w:r>
      <w:r w:rsidR="00821775">
        <w:rPr>
          <w:b w:val="0"/>
        </w:rPr>
        <w:t>работником</w:t>
      </w:r>
      <w:r w:rsidR="00152F40" w:rsidRPr="00152F40">
        <w:rPr>
          <w:b w:val="0"/>
        </w:rPr>
        <w:t xml:space="preserve"> о возникновении личной заинтересованности при исполнении должностных обязанностей (осуществлении полномочий), которая приводит или может привести к конфликту интересов</w:t>
      </w:r>
      <w:r w:rsidRPr="00152F40">
        <w:rPr>
          <w:b w:val="0"/>
        </w:rPr>
        <w:t>.</w:t>
      </w:r>
    </w:p>
    <w:p w:rsidR="000414A1" w:rsidRPr="00681CA6" w:rsidRDefault="000414A1" w:rsidP="00E67DE6">
      <w:pPr>
        <w:pStyle w:val="ConsPlusNormal"/>
        <w:spacing w:line="360" w:lineRule="atLeast"/>
        <w:ind w:firstLine="540"/>
        <w:jc w:val="both"/>
        <w:rPr>
          <w:b w:val="0"/>
        </w:rPr>
      </w:pPr>
      <w:r w:rsidRPr="008B7B3B">
        <w:rPr>
          <w:b w:val="0"/>
        </w:rPr>
        <w:t xml:space="preserve">2. </w:t>
      </w:r>
      <w:r w:rsidR="00907D65">
        <w:rPr>
          <w:b w:val="0"/>
        </w:rPr>
        <w:t>Р</w:t>
      </w:r>
      <w:r w:rsidRPr="008B7B3B">
        <w:rPr>
          <w:b w:val="0"/>
        </w:rPr>
        <w:t xml:space="preserve">азместить на </w:t>
      </w:r>
      <w:r w:rsidR="00E67DE6">
        <w:rPr>
          <w:b w:val="0"/>
        </w:rPr>
        <w:t xml:space="preserve">официальном </w:t>
      </w:r>
      <w:r w:rsidRPr="008B7B3B">
        <w:rPr>
          <w:b w:val="0"/>
        </w:rPr>
        <w:t xml:space="preserve">сайте </w:t>
      </w:r>
      <w:r w:rsidR="00681CA6" w:rsidRPr="00681CA6">
        <w:rPr>
          <w:b w:val="0"/>
        </w:rPr>
        <w:t>МАОУ «Лавровская средняя школа имени Героя Советского Союза И.Д. Черняховского»</w:t>
      </w:r>
      <w:r w:rsidR="00907D65" w:rsidRPr="00681CA6">
        <w:rPr>
          <w:b w:val="0"/>
        </w:rPr>
        <w:t>.</w:t>
      </w:r>
    </w:p>
    <w:p w:rsidR="000414A1" w:rsidRPr="008B7B3B" w:rsidRDefault="000414A1" w:rsidP="00C50D23">
      <w:pPr>
        <w:pStyle w:val="ConsPlusNormal"/>
        <w:jc w:val="both"/>
        <w:rPr>
          <w:b w:val="0"/>
        </w:rPr>
      </w:pPr>
    </w:p>
    <w:p w:rsidR="000414A1" w:rsidRDefault="000414A1" w:rsidP="00C50D23">
      <w:pPr>
        <w:pStyle w:val="ConsPlusNormal"/>
        <w:jc w:val="both"/>
      </w:pPr>
    </w:p>
    <w:p w:rsidR="008A4EC0" w:rsidRPr="008A4EC0" w:rsidRDefault="00821775" w:rsidP="008A4EC0">
      <w:pPr>
        <w:spacing w:after="0" w:line="240" w:lineRule="exact"/>
        <w:rPr>
          <w:rFonts w:ascii="Times New Roman" w:eastAsia="Times New Roman" w:hAnsi="Times New Roman"/>
          <w:b/>
          <w:sz w:val="28"/>
          <w:szCs w:val="20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Директор  </w:t>
      </w:r>
      <w:r w:rsidR="00681CA6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                                                 Н.А. Васильева</w:t>
      </w:r>
    </w:p>
    <w:p w:rsidR="000414A1" w:rsidRDefault="000414A1" w:rsidP="00C50D23">
      <w:pPr>
        <w:pStyle w:val="ConsPlusNormal"/>
        <w:jc w:val="both"/>
      </w:pPr>
    </w:p>
    <w:p w:rsidR="000414A1" w:rsidRDefault="000414A1" w:rsidP="00C50D23">
      <w:pPr>
        <w:pStyle w:val="ConsPlusNormal"/>
        <w:jc w:val="both"/>
      </w:pPr>
    </w:p>
    <w:p w:rsidR="000414A1" w:rsidRDefault="000414A1" w:rsidP="00C50D23">
      <w:pPr>
        <w:pStyle w:val="ConsPlusNormal"/>
        <w:jc w:val="both"/>
      </w:pPr>
    </w:p>
    <w:p w:rsidR="00821775" w:rsidRDefault="00821775" w:rsidP="00C50D23">
      <w:pPr>
        <w:pStyle w:val="ConsPlusNormal"/>
        <w:jc w:val="both"/>
      </w:pPr>
    </w:p>
    <w:p w:rsidR="00821775" w:rsidRDefault="00821775" w:rsidP="00C50D23">
      <w:pPr>
        <w:pStyle w:val="ConsPlusNormal"/>
        <w:jc w:val="both"/>
      </w:pPr>
    </w:p>
    <w:p w:rsidR="00821775" w:rsidRDefault="00821775" w:rsidP="00C50D23">
      <w:pPr>
        <w:pStyle w:val="ConsPlusNormal"/>
        <w:jc w:val="both"/>
      </w:pPr>
    </w:p>
    <w:p w:rsidR="00821775" w:rsidRDefault="00821775" w:rsidP="00C50D23">
      <w:pPr>
        <w:pStyle w:val="ConsPlusNormal"/>
        <w:jc w:val="both"/>
      </w:pPr>
    </w:p>
    <w:p w:rsidR="00821775" w:rsidRDefault="00821775" w:rsidP="00C50D23">
      <w:pPr>
        <w:pStyle w:val="ConsPlusNormal"/>
        <w:jc w:val="both"/>
      </w:pPr>
    </w:p>
    <w:p w:rsidR="00821775" w:rsidRDefault="00821775" w:rsidP="00C50D23">
      <w:pPr>
        <w:pStyle w:val="ConsPlusNormal"/>
        <w:jc w:val="both"/>
      </w:pPr>
    </w:p>
    <w:p w:rsidR="002216AB" w:rsidRDefault="002216AB" w:rsidP="00C50D23">
      <w:pPr>
        <w:pStyle w:val="ConsPlusNormal"/>
        <w:jc w:val="both"/>
      </w:pPr>
    </w:p>
    <w:p w:rsidR="002216AB" w:rsidRDefault="002216AB" w:rsidP="00C50D23">
      <w:pPr>
        <w:pStyle w:val="ConsPlusNormal"/>
        <w:jc w:val="both"/>
      </w:pPr>
    </w:p>
    <w:p w:rsidR="002216AB" w:rsidRDefault="002216AB" w:rsidP="00C50D23">
      <w:pPr>
        <w:pStyle w:val="ConsPlusNormal"/>
        <w:jc w:val="both"/>
      </w:pPr>
    </w:p>
    <w:p w:rsidR="002216AB" w:rsidRDefault="002216AB" w:rsidP="00C50D23">
      <w:pPr>
        <w:pStyle w:val="ConsPlusNormal"/>
        <w:jc w:val="both"/>
      </w:pPr>
    </w:p>
    <w:p w:rsidR="00435B1E" w:rsidRDefault="00435B1E" w:rsidP="00C50D23">
      <w:pPr>
        <w:pStyle w:val="ConsPlusNormal"/>
        <w:jc w:val="both"/>
      </w:pPr>
    </w:p>
    <w:p w:rsidR="00435B1E" w:rsidRDefault="00435B1E" w:rsidP="00C50D23">
      <w:pPr>
        <w:pStyle w:val="ConsPlusNormal"/>
        <w:jc w:val="both"/>
      </w:pPr>
    </w:p>
    <w:p w:rsidR="00435B1E" w:rsidRDefault="00435B1E" w:rsidP="00C50D23">
      <w:pPr>
        <w:pStyle w:val="ConsPlusNormal"/>
        <w:jc w:val="both"/>
      </w:pPr>
    </w:p>
    <w:p w:rsidR="00435B1E" w:rsidRDefault="00435B1E" w:rsidP="00C50D23">
      <w:pPr>
        <w:pStyle w:val="ConsPlusNormal"/>
        <w:jc w:val="both"/>
      </w:pPr>
    </w:p>
    <w:p w:rsidR="002216AB" w:rsidRDefault="002216AB" w:rsidP="00C50D23">
      <w:pPr>
        <w:pStyle w:val="ConsPlusNormal"/>
        <w:jc w:val="both"/>
      </w:pPr>
    </w:p>
    <w:p w:rsidR="00907D65" w:rsidRDefault="00907D65" w:rsidP="00C50D23">
      <w:pPr>
        <w:pStyle w:val="ConsPlusNormal"/>
        <w:jc w:val="both"/>
      </w:pPr>
    </w:p>
    <w:p w:rsidR="00907D65" w:rsidRDefault="00907D65" w:rsidP="00C50D23">
      <w:pPr>
        <w:pStyle w:val="ConsPlusNormal"/>
        <w:jc w:val="both"/>
      </w:pPr>
    </w:p>
    <w:p w:rsidR="000414A1" w:rsidRPr="002216AB" w:rsidRDefault="002216AB" w:rsidP="002216AB">
      <w:pPr>
        <w:pStyle w:val="ConsPlusNormal"/>
        <w:outlineLvl w:val="0"/>
        <w:rPr>
          <w:b w:val="0"/>
        </w:rPr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Pr="002216AB">
        <w:rPr>
          <w:b w:val="0"/>
        </w:rPr>
        <w:t>УТВЕРЖДЕН</w:t>
      </w:r>
    </w:p>
    <w:p w:rsidR="000414A1" w:rsidRDefault="002216AB" w:rsidP="002216AB">
      <w:pPr>
        <w:pStyle w:val="ConsPlusNormal"/>
        <w:spacing w:before="120" w:line="240" w:lineRule="exact"/>
        <w:rPr>
          <w:b w:val="0"/>
        </w:rPr>
      </w:pP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="00821775">
        <w:rPr>
          <w:b w:val="0"/>
        </w:rPr>
        <w:t xml:space="preserve">                </w:t>
      </w:r>
      <w:proofErr w:type="gramStart"/>
      <w:r w:rsidR="00821775">
        <w:rPr>
          <w:b w:val="0"/>
        </w:rPr>
        <w:t xml:space="preserve">приказ </w:t>
      </w:r>
      <w:r w:rsidR="000414A1" w:rsidRPr="002216AB">
        <w:rPr>
          <w:b w:val="0"/>
        </w:rPr>
        <w:t xml:space="preserve"> </w:t>
      </w:r>
      <w:r w:rsidRPr="002216AB">
        <w:rPr>
          <w:b w:val="0"/>
        </w:rPr>
        <w:tab/>
      </w:r>
      <w:proofErr w:type="gramEnd"/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</w:r>
      <w:r w:rsidRPr="002216AB">
        <w:rPr>
          <w:b w:val="0"/>
        </w:rPr>
        <w:tab/>
        <w:t xml:space="preserve"> </w:t>
      </w:r>
      <w:r>
        <w:rPr>
          <w:b w:val="0"/>
        </w:rPr>
        <w:t xml:space="preserve">          </w:t>
      </w:r>
      <w:r w:rsidR="00821775">
        <w:rPr>
          <w:b w:val="0"/>
        </w:rPr>
        <w:t xml:space="preserve">            </w:t>
      </w:r>
      <w:r w:rsidR="00681CA6">
        <w:rPr>
          <w:b w:val="0"/>
        </w:rPr>
        <w:t xml:space="preserve">                           </w:t>
      </w:r>
      <w:r w:rsidR="00821775">
        <w:rPr>
          <w:b w:val="0"/>
        </w:rPr>
        <w:t xml:space="preserve">  </w:t>
      </w:r>
      <w:r w:rsidR="000414A1" w:rsidRPr="002216AB">
        <w:rPr>
          <w:b w:val="0"/>
        </w:rPr>
        <w:t>от</w:t>
      </w:r>
      <w:r w:rsidRPr="002216AB">
        <w:rPr>
          <w:b w:val="0"/>
        </w:rPr>
        <w:t xml:space="preserve"> </w:t>
      </w:r>
      <w:r w:rsidR="00152F40">
        <w:rPr>
          <w:b w:val="0"/>
        </w:rPr>
        <w:t xml:space="preserve"> </w:t>
      </w:r>
      <w:r w:rsidR="00681CA6">
        <w:rPr>
          <w:b w:val="0"/>
        </w:rPr>
        <w:t xml:space="preserve">14.12.2023      </w:t>
      </w:r>
      <w:r w:rsidR="00152F40">
        <w:rPr>
          <w:b w:val="0"/>
        </w:rPr>
        <w:t xml:space="preserve">  </w:t>
      </w:r>
      <w:r w:rsidR="000414A1" w:rsidRPr="002216AB">
        <w:rPr>
          <w:b w:val="0"/>
        </w:rPr>
        <w:t xml:space="preserve">  № </w:t>
      </w:r>
      <w:r w:rsidR="00681CA6">
        <w:rPr>
          <w:b w:val="0"/>
        </w:rPr>
        <w:t>164-од</w:t>
      </w:r>
    </w:p>
    <w:p w:rsidR="00152F40" w:rsidRDefault="00152F40" w:rsidP="002216AB">
      <w:pPr>
        <w:pStyle w:val="ConsPlusNormal"/>
        <w:spacing w:before="120" w:line="240" w:lineRule="exact"/>
        <w:rPr>
          <w:b w:val="0"/>
        </w:rPr>
      </w:pPr>
    </w:p>
    <w:p w:rsidR="00152F40" w:rsidRDefault="00152F40" w:rsidP="00152F40">
      <w:pPr>
        <w:pStyle w:val="ConsPlusNormal"/>
        <w:spacing w:line="240" w:lineRule="exact"/>
        <w:ind w:firstLine="539"/>
        <w:jc w:val="center"/>
      </w:pPr>
      <w:r>
        <w:t>ПОРЯДОК</w:t>
      </w:r>
    </w:p>
    <w:p w:rsidR="00152F40" w:rsidRPr="00CB4990" w:rsidRDefault="00152F40" w:rsidP="00152F40">
      <w:pPr>
        <w:pStyle w:val="ConsPlusNormal"/>
        <w:spacing w:line="240" w:lineRule="exact"/>
        <w:ind w:firstLine="539"/>
        <w:jc w:val="center"/>
      </w:pPr>
      <w:r>
        <w:lastRenderedPageBreak/>
        <w:t>уведомления</w:t>
      </w:r>
      <w:r w:rsidRPr="00CB4990">
        <w:t xml:space="preserve"> </w:t>
      </w:r>
      <w:r>
        <w:t xml:space="preserve">представителя нанимателя (работодателя) </w:t>
      </w:r>
      <w:r w:rsidR="00821775">
        <w:t>работником</w:t>
      </w:r>
      <w:r w:rsidRPr="00CB4990">
        <w:t xml:space="preserve"> о возникновении личной заинтересованности при исполнении должностных обязанностей</w:t>
      </w:r>
      <w:r>
        <w:t xml:space="preserve"> (осуществлении полномочий)</w:t>
      </w:r>
      <w:r w:rsidRPr="00CB4990">
        <w:t>, которая приводит или может привести к конфликту интересов</w:t>
      </w:r>
    </w:p>
    <w:p w:rsidR="00152F40" w:rsidRPr="002216AB" w:rsidRDefault="00152F40" w:rsidP="002216AB">
      <w:pPr>
        <w:pStyle w:val="ConsPlusNormal"/>
        <w:spacing w:before="120" w:line="240" w:lineRule="exact"/>
        <w:rPr>
          <w:b w:val="0"/>
        </w:rPr>
      </w:pPr>
    </w:p>
    <w:p w:rsidR="000414A1" w:rsidRDefault="000414A1" w:rsidP="00C50D23">
      <w:pPr>
        <w:pStyle w:val="ConsPlusNormal"/>
        <w:jc w:val="both"/>
      </w:pP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1. Настоящим порядком определяется порядок уведомления представителя </w:t>
      </w:r>
      <w:r w:rsidR="00152F40">
        <w:rPr>
          <w:rFonts w:ascii="Times New Roman" w:hAnsi="Times New Roman"/>
          <w:sz w:val="28"/>
          <w:szCs w:val="28"/>
          <w:lang w:eastAsia="ru-RU"/>
        </w:rPr>
        <w:t>нанимателя (</w:t>
      </w:r>
      <w:r>
        <w:rPr>
          <w:rFonts w:ascii="Times New Roman" w:hAnsi="Times New Roman"/>
          <w:sz w:val="28"/>
          <w:szCs w:val="28"/>
          <w:lang w:eastAsia="ru-RU"/>
        </w:rPr>
        <w:t>работодателя</w:t>
      </w:r>
      <w:r w:rsidR="00152F40">
        <w:rPr>
          <w:rFonts w:ascii="Times New Roman" w:hAnsi="Times New Roman"/>
          <w:sz w:val="28"/>
          <w:szCs w:val="28"/>
          <w:lang w:eastAsia="ru-RU"/>
        </w:rPr>
        <w:t>)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821775">
        <w:rPr>
          <w:rFonts w:ascii="Times New Roman" w:hAnsi="Times New Roman"/>
          <w:sz w:val="28"/>
          <w:szCs w:val="28"/>
          <w:lang w:eastAsia="ru-RU"/>
        </w:rPr>
        <w:t>работником</w:t>
      </w:r>
      <w:r>
        <w:rPr>
          <w:rFonts w:ascii="Times New Roman" w:hAnsi="Times New Roman"/>
          <w:sz w:val="28"/>
          <w:szCs w:val="28"/>
          <w:lang w:eastAsia="ru-RU"/>
        </w:rPr>
        <w:t>, о возникновении личной заинтересованности при исполнении должностных обязанностей, которая приводит или может привести к конфликту интересов.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Под представителем нанимателя в настоящем порядке понимается </w:t>
      </w:r>
      <w:r w:rsidR="00821775">
        <w:rPr>
          <w:rFonts w:ascii="Times New Roman" w:hAnsi="Times New Roman"/>
          <w:sz w:val="28"/>
          <w:szCs w:val="28"/>
          <w:lang w:eastAsia="ru-RU"/>
        </w:rPr>
        <w:t>директор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2. Для целей настоящего порядка понятия "конфликт интересов", "личная заинтересованность" используются в значениях, установленных Федеральным </w:t>
      </w:r>
      <w:hyperlink r:id="rId6" w:history="1">
        <w:r w:rsidRPr="00152F40">
          <w:rPr>
            <w:rFonts w:ascii="Times New Roman" w:hAnsi="Times New Roman"/>
            <w:sz w:val="28"/>
            <w:szCs w:val="28"/>
            <w:lang w:eastAsia="ru-RU"/>
          </w:rPr>
          <w:t>законом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от 25 декабря 2008 года N 273-ФЗ "О противодействии коррупции".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3. </w:t>
      </w:r>
      <w:r w:rsidR="00907D65">
        <w:rPr>
          <w:rFonts w:ascii="Times New Roman" w:hAnsi="Times New Roman"/>
          <w:sz w:val="28"/>
          <w:szCs w:val="28"/>
          <w:lang w:eastAsia="ru-RU"/>
        </w:rPr>
        <w:t>Работники</w:t>
      </w:r>
      <w:r>
        <w:rPr>
          <w:rFonts w:ascii="Times New Roman" w:hAnsi="Times New Roman"/>
          <w:sz w:val="28"/>
          <w:szCs w:val="28"/>
          <w:lang w:eastAsia="ru-RU"/>
        </w:rPr>
        <w:t xml:space="preserve"> обязаны в соответствии с законодательством Российской Федерации о противодействии коррупции сообщать о возникновении личной заинтересованности при исполнении должностных обязанностей, которая приводит или может привести к конфликту интересов, а также принимать меры по предотвращению или урегулированию конфликта интересов.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4. Сообщение оформляется в письменной форме в виде </w:t>
      </w:r>
      <w:hyperlink w:anchor="Par46" w:history="1">
        <w:r w:rsidRPr="00152F40">
          <w:rPr>
            <w:rFonts w:ascii="Times New Roman" w:hAnsi="Times New Roman"/>
            <w:sz w:val="28"/>
            <w:szCs w:val="28"/>
            <w:lang w:eastAsia="ru-RU"/>
          </w:rPr>
          <w:t>уведомления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уведомление), по примерной форме согласно приложению к настоящему порядку.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К уведомлению прилагаются материалы, свидетельствующие о принятии мер, направленных на урегулирование конфликта интересов (при наличии).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5. Уведомление представляется </w:t>
      </w:r>
      <w:r w:rsidR="00821775">
        <w:rPr>
          <w:rFonts w:ascii="Times New Roman" w:hAnsi="Times New Roman"/>
          <w:sz w:val="28"/>
          <w:szCs w:val="28"/>
          <w:lang w:eastAsia="ru-RU"/>
        </w:rPr>
        <w:t>работником</w:t>
      </w:r>
      <w:r>
        <w:rPr>
          <w:rFonts w:ascii="Times New Roman" w:hAnsi="Times New Roman"/>
          <w:sz w:val="28"/>
          <w:szCs w:val="28"/>
          <w:lang w:eastAsia="ru-RU"/>
        </w:rPr>
        <w:t xml:space="preserve"> не позднее 1 рабочего дня, следующего за днем, когда ему станет известно о возникновении личной заинтересованности, </w:t>
      </w:r>
      <w:r w:rsidR="00821775">
        <w:rPr>
          <w:rFonts w:ascii="Times New Roman" w:hAnsi="Times New Roman"/>
          <w:sz w:val="28"/>
          <w:szCs w:val="28"/>
          <w:lang w:eastAsia="ru-RU"/>
        </w:rPr>
        <w:t xml:space="preserve">должностному лицу, </w:t>
      </w:r>
      <w:r w:rsidR="00CE3F33">
        <w:rPr>
          <w:rFonts w:ascii="Times New Roman" w:hAnsi="Times New Roman"/>
          <w:sz w:val="28"/>
          <w:szCs w:val="28"/>
          <w:lang w:eastAsia="ru-RU"/>
        </w:rPr>
        <w:t>ответственному за организацию работы по профилактике коррупционных и иных правонарушений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При нахождении </w:t>
      </w:r>
      <w:r w:rsidR="00CE3F33">
        <w:rPr>
          <w:rFonts w:ascii="Times New Roman" w:hAnsi="Times New Roman"/>
          <w:sz w:val="28"/>
          <w:szCs w:val="28"/>
          <w:lang w:eastAsia="ru-RU"/>
        </w:rPr>
        <w:t>работника</w:t>
      </w:r>
      <w:r>
        <w:rPr>
          <w:rFonts w:ascii="Times New Roman" w:hAnsi="Times New Roman"/>
          <w:sz w:val="28"/>
          <w:szCs w:val="28"/>
          <w:lang w:eastAsia="ru-RU"/>
        </w:rPr>
        <w:t xml:space="preserve"> в командировке, отпуске, вне рабочего места по иным основаниям, установленным законодательством Российской Федерации, руководитель организации обязан направить уведомление в течение суток с момента прибытия к месту прохождения службы.</w:t>
      </w:r>
    </w:p>
    <w:p w:rsidR="008A4EC0" w:rsidRDefault="00CE3F33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О</w:t>
      </w:r>
      <w:r w:rsidR="008A4EC0">
        <w:rPr>
          <w:rFonts w:ascii="Times New Roman" w:hAnsi="Times New Roman"/>
          <w:sz w:val="28"/>
          <w:szCs w:val="28"/>
          <w:lang w:eastAsia="ru-RU"/>
        </w:rPr>
        <w:t>существляет регистрацию уведомления в день поступления в журнале регистрации уведомлений о возникновении личной заинтересованности при исполнении должностных обязанностей, которая приводит или может привести к конфликту интересов (далее - журнал уведомлений).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Журнал уведомлений должен быть прошит, пронумерован и скреплен печатью </w:t>
      </w:r>
      <w:r w:rsidR="00681CA6" w:rsidRPr="00681CA6">
        <w:rPr>
          <w:rFonts w:ascii="Times New Roman" w:hAnsi="Times New Roman"/>
          <w:sz w:val="28"/>
          <w:szCs w:val="28"/>
          <w:lang w:eastAsia="ru-RU"/>
        </w:rPr>
        <w:t>Муниципального автономного общеобразовательного учреждения «Лавровская средняя школа имени Героя Советского Союза И.Д. Черняховского»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A4EC0" w:rsidRDefault="00CE3F33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6. Уведомление, поступившее</w:t>
      </w:r>
      <w:r w:rsidR="008A4EC0">
        <w:rPr>
          <w:rFonts w:ascii="Times New Roman" w:hAnsi="Times New Roman"/>
          <w:sz w:val="28"/>
          <w:szCs w:val="28"/>
          <w:lang w:eastAsia="ru-RU"/>
        </w:rPr>
        <w:t xml:space="preserve">, не позднее 3 (трех) рабочих дней со дня его регистрации передается </w:t>
      </w:r>
      <w:r>
        <w:rPr>
          <w:rFonts w:ascii="Times New Roman" w:hAnsi="Times New Roman"/>
          <w:sz w:val="28"/>
          <w:szCs w:val="28"/>
          <w:lang w:eastAsia="ru-RU"/>
        </w:rPr>
        <w:t>директору</w:t>
      </w:r>
      <w:r w:rsidR="008A4EC0">
        <w:rPr>
          <w:rFonts w:ascii="Times New Roman" w:hAnsi="Times New Roman"/>
          <w:sz w:val="28"/>
          <w:szCs w:val="28"/>
          <w:lang w:eastAsia="ru-RU"/>
        </w:rPr>
        <w:t>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7. </w:t>
      </w:r>
      <w:r w:rsidR="00CE3F33">
        <w:rPr>
          <w:rFonts w:ascii="Times New Roman" w:hAnsi="Times New Roman"/>
          <w:sz w:val="28"/>
          <w:szCs w:val="28"/>
          <w:lang w:eastAsia="ru-RU"/>
        </w:rPr>
        <w:t>Директор</w:t>
      </w:r>
      <w:r>
        <w:rPr>
          <w:rFonts w:ascii="Times New Roman" w:hAnsi="Times New Roman"/>
          <w:sz w:val="28"/>
          <w:szCs w:val="28"/>
          <w:lang w:eastAsia="ru-RU"/>
        </w:rPr>
        <w:t xml:space="preserve"> в течение одного рабочего дня, следующего за днем поступления к нему уведомления, путем наложения соответствующей резолюции на уведомлении поручает </w:t>
      </w:r>
      <w:r w:rsidR="00CE3F33">
        <w:rPr>
          <w:rFonts w:ascii="Times New Roman" w:hAnsi="Times New Roman"/>
          <w:sz w:val="28"/>
          <w:szCs w:val="28"/>
          <w:lang w:eastAsia="ru-RU"/>
        </w:rPr>
        <w:t xml:space="preserve">должностному лицу, 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3F33">
        <w:rPr>
          <w:rFonts w:ascii="Times New Roman" w:hAnsi="Times New Roman"/>
          <w:sz w:val="28"/>
          <w:szCs w:val="28"/>
          <w:lang w:eastAsia="ru-RU"/>
        </w:rPr>
        <w:t xml:space="preserve">ответственному за организацию работы по профилактике коррупционных и иных </w:t>
      </w:r>
      <w:r w:rsidR="00CE3F33">
        <w:rPr>
          <w:rFonts w:ascii="Times New Roman" w:hAnsi="Times New Roman"/>
          <w:sz w:val="28"/>
          <w:szCs w:val="28"/>
          <w:lang w:eastAsia="ru-RU"/>
        </w:rPr>
        <w:lastRenderedPageBreak/>
        <w:t xml:space="preserve">правонарушений </w:t>
      </w:r>
      <w:r>
        <w:rPr>
          <w:rFonts w:ascii="Times New Roman" w:hAnsi="Times New Roman"/>
          <w:sz w:val="28"/>
          <w:szCs w:val="28"/>
          <w:lang w:eastAsia="ru-RU"/>
        </w:rPr>
        <w:t>предварительное рассмотрение уведомления</w:t>
      </w:r>
      <w:r w:rsidR="00DE0470">
        <w:rPr>
          <w:rFonts w:ascii="Times New Roman" w:hAnsi="Times New Roman"/>
          <w:sz w:val="28"/>
          <w:szCs w:val="28"/>
          <w:lang w:eastAsia="ru-RU"/>
        </w:rPr>
        <w:t xml:space="preserve">  и вопроса о необходимости направления уведомления в комиссию по соблюдению требований к служебному поведе</w:t>
      </w:r>
      <w:r w:rsidR="00A83309">
        <w:rPr>
          <w:rFonts w:ascii="Times New Roman" w:hAnsi="Times New Roman"/>
          <w:sz w:val="28"/>
          <w:szCs w:val="28"/>
          <w:lang w:eastAsia="ru-RU"/>
        </w:rPr>
        <w:t>нию</w:t>
      </w:r>
      <w:r>
        <w:rPr>
          <w:rFonts w:ascii="Times New Roman" w:hAnsi="Times New Roman"/>
          <w:sz w:val="28"/>
          <w:szCs w:val="28"/>
          <w:lang w:eastAsia="ru-RU"/>
        </w:rPr>
        <w:t>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В ходе предварительного рассмотрения уведомления должностн</w:t>
      </w:r>
      <w:r w:rsidR="00CE3F33">
        <w:rPr>
          <w:rFonts w:ascii="Times New Roman" w:hAnsi="Times New Roman"/>
          <w:sz w:val="28"/>
          <w:szCs w:val="28"/>
          <w:lang w:eastAsia="ru-RU"/>
        </w:rPr>
        <w:t>о</w:t>
      </w:r>
      <w:r>
        <w:rPr>
          <w:rFonts w:ascii="Times New Roman" w:hAnsi="Times New Roman"/>
          <w:sz w:val="28"/>
          <w:szCs w:val="28"/>
          <w:lang w:eastAsia="ru-RU"/>
        </w:rPr>
        <w:t>е лиц</w:t>
      </w:r>
      <w:r w:rsidR="00CE3F33">
        <w:rPr>
          <w:rFonts w:ascii="Times New Roman" w:hAnsi="Times New Roman"/>
          <w:sz w:val="28"/>
          <w:szCs w:val="28"/>
          <w:lang w:eastAsia="ru-RU"/>
        </w:rPr>
        <w:t>о,</w:t>
      </w:r>
      <w:r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E3F33">
        <w:rPr>
          <w:rFonts w:ascii="Times New Roman" w:hAnsi="Times New Roman"/>
          <w:sz w:val="28"/>
          <w:szCs w:val="28"/>
          <w:lang w:eastAsia="ru-RU"/>
        </w:rPr>
        <w:t xml:space="preserve">ответственное за организацию работы по профилактике коррупционных и иных правонарушений </w:t>
      </w:r>
      <w:r>
        <w:rPr>
          <w:rFonts w:ascii="Times New Roman" w:hAnsi="Times New Roman"/>
          <w:sz w:val="28"/>
          <w:szCs w:val="28"/>
          <w:lang w:eastAsia="ru-RU"/>
        </w:rPr>
        <w:t>име</w:t>
      </w:r>
      <w:r w:rsidR="00CE3F33">
        <w:rPr>
          <w:rFonts w:ascii="Times New Roman" w:hAnsi="Times New Roman"/>
          <w:sz w:val="28"/>
          <w:szCs w:val="28"/>
          <w:lang w:eastAsia="ru-RU"/>
        </w:rPr>
        <w:t>е</w:t>
      </w:r>
      <w:r>
        <w:rPr>
          <w:rFonts w:ascii="Times New Roman" w:hAnsi="Times New Roman"/>
          <w:sz w:val="28"/>
          <w:szCs w:val="28"/>
          <w:lang w:eastAsia="ru-RU"/>
        </w:rPr>
        <w:t xml:space="preserve">т право проводить собеседование с лицом, направившим уведомление, получать от него письменные пояснения по изложенным в уведомлении обстоятельствам и направлять за подписью </w:t>
      </w:r>
      <w:r w:rsidR="00CE3F33">
        <w:rPr>
          <w:rFonts w:ascii="Times New Roman" w:hAnsi="Times New Roman"/>
          <w:sz w:val="28"/>
          <w:szCs w:val="28"/>
          <w:lang w:eastAsia="ru-RU"/>
        </w:rPr>
        <w:t>директора</w:t>
      </w:r>
      <w:r>
        <w:rPr>
          <w:rFonts w:ascii="Times New Roman" w:hAnsi="Times New Roman"/>
          <w:sz w:val="28"/>
          <w:szCs w:val="28"/>
          <w:lang w:eastAsia="ru-RU"/>
        </w:rPr>
        <w:t xml:space="preserve"> или его заместителя, специально на то уполномоченного, запросы в государственные органы, органы местного самоуправления и заинтересованные организации.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По результатам предварительного рассмотрения уведомления </w:t>
      </w:r>
      <w:r w:rsidR="00CE3F33">
        <w:rPr>
          <w:rFonts w:ascii="Times New Roman" w:hAnsi="Times New Roman"/>
          <w:sz w:val="28"/>
          <w:szCs w:val="28"/>
          <w:lang w:eastAsia="ru-RU"/>
        </w:rPr>
        <w:t xml:space="preserve">должностное лицо, ответственное за организацию работы по профилактике коррупционных и иных правонарушений </w:t>
      </w:r>
      <w:r>
        <w:rPr>
          <w:rFonts w:ascii="Times New Roman" w:hAnsi="Times New Roman"/>
          <w:sz w:val="28"/>
          <w:szCs w:val="28"/>
          <w:lang w:eastAsia="ru-RU"/>
        </w:rPr>
        <w:t>осуществляет подготовку мотивированного заключения, в котором отражается: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а) информация, изложенная в уведомлении, включая информацию о принятии мер по недопущению конфликта интересов;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>б) информация, полученная от государственных органов, органов местного самоуправления и заинтересованных организаций на основании запросов;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в) мотивированный вывод по результатам предварительного рассмотрения уведомления, а также рекомендации для принятия одного из решений указанных в </w:t>
      </w:r>
      <w:hyperlink w:anchor="Par19" w:history="1">
        <w:r w:rsidRPr="00DE0470">
          <w:rPr>
            <w:rFonts w:ascii="Times New Roman" w:hAnsi="Times New Roman"/>
            <w:sz w:val="28"/>
            <w:szCs w:val="28"/>
            <w:lang w:eastAsia="ru-RU"/>
          </w:rPr>
          <w:t>пункте 9</w:t>
        </w:r>
      </w:hyperlink>
      <w:r>
        <w:rPr>
          <w:rFonts w:ascii="Times New Roman" w:hAnsi="Times New Roman"/>
          <w:sz w:val="28"/>
          <w:szCs w:val="28"/>
          <w:lang w:eastAsia="ru-RU"/>
        </w:rPr>
        <w:t xml:space="preserve"> настоящего порядка.</w:t>
      </w:r>
    </w:p>
    <w:p w:rsidR="008A4EC0" w:rsidRPr="00DE047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8. Уведомление, мотивированное заключение и другие материалы, полученные в ходе предварительного рассмотрения уведомления, представляются </w:t>
      </w:r>
      <w:r w:rsidR="00DE0470">
        <w:rPr>
          <w:rFonts w:ascii="Times New Roman" w:hAnsi="Times New Roman"/>
          <w:sz w:val="28"/>
          <w:szCs w:val="28"/>
          <w:lang w:eastAsia="ru-RU"/>
        </w:rPr>
        <w:t>председателю комиссии</w:t>
      </w:r>
      <w:r>
        <w:rPr>
          <w:rFonts w:ascii="Times New Roman" w:hAnsi="Times New Roman"/>
          <w:sz w:val="28"/>
          <w:szCs w:val="28"/>
          <w:lang w:eastAsia="ru-RU"/>
        </w:rPr>
        <w:t xml:space="preserve"> в течение 7 рабочих дней со дня поступления уведомления в соответствии с </w:t>
      </w:r>
      <w:hyperlink w:anchor="Par6" w:history="1">
        <w:r w:rsidRPr="00DE0470">
          <w:rPr>
            <w:rFonts w:ascii="Times New Roman" w:hAnsi="Times New Roman"/>
            <w:sz w:val="28"/>
            <w:szCs w:val="28"/>
            <w:lang w:eastAsia="ru-RU"/>
          </w:rPr>
          <w:t>пунктом 5</w:t>
        </w:r>
      </w:hyperlink>
      <w:r w:rsidRPr="00DE0470">
        <w:rPr>
          <w:rFonts w:ascii="Times New Roman" w:hAnsi="Times New Roman"/>
          <w:sz w:val="28"/>
          <w:szCs w:val="28"/>
          <w:lang w:eastAsia="ru-RU"/>
        </w:rPr>
        <w:t xml:space="preserve"> настоящего порядка.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 w:rsidRPr="00DE0470">
        <w:rPr>
          <w:rFonts w:ascii="Times New Roman" w:hAnsi="Times New Roman"/>
          <w:sz w:val="28"/>
          <w:szCs w:val="28"/>
          <w:lang w:eastAsia="ru-RU"/>
        </w:rPr>
        <w:t xml:space="preserve">В случае направления запросов, указанных во </w:t>
      </w:r>
      <w:hyperlink w:anchor="Par12" w:history="1">
        <w:r w:rsidRPr="00DE0470">
          <w:rPr>
            <w:rFonts w:ascii="Times New Roman" w:hAnsi="Times New Roman"/>
            <w:sz w:val="28"/>
            <w:szCs w:val="28"/>
            <w:lang w:eastAsia="ru-RU"/>
          </w:rPr>
          <w:t>втором абзаце пункта 7</w:t>
        </w:r>
      </w:hyperlink>
      <w:r w:rsidRPr="00DE047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настоящего порядка, уведомление, мотивированное заключение и другие материалы, полученные в ходе предварительного рассмотрения уведомления, представляются </w:t>
      </w:r>
      <w:r w:rsidR="00A83309">
        <w:rPr>
          <w:rFonts w:ascii="Times New Roman" w:hAnsi="Times New Roman"/>
          <w:sz w:val="28"/>
          <w:szCs w:val="28"/>
          <w:lang w:eastAsia="ru-RU"/>
        </w:rPr>
        <w:t>председателю комиссии</w:t>
      </w:r>
      <w:r>
        <w:rPr>
          <w:rFonts w:ascii="Times New Roman" w:hAnsi="Times New Roman"/>
          <w:sz w:val="28"/>
          <w:szCs w:val="28"/>
          <w:lang w:eastAsia="ru-RU"/>
        </w:rPr>
        <w:t xml:space="preserve"> в течение 45 календарных дней со дня поступления уведомления в соответствии с </w:t>
      </w:r>
      <w:hyperlink w:anchor="Par6" w:history="1">
        <w:r w:rsidRPr="00DE0470">
          <w:rPr>
            <w:rFonts w:ascii="Times New Roman" w:hAnsi="Times New Roman"/>
            <w:sz w:val="28"/>
            <w:szCs w:val="28"/>
            <w:lang w:eastAsia="ru-RU"/>
          </w:rPr>
          <w:t>пунктом 5</w:t>
        </w:r>
      </w:hyperlink>
      <w:r w:rsidRPr="00DE047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настоящего порядка. В случае не поступления ответов на запросы указанный срок продлевается </w:t>
      </w:r>
      <w:r w:rsidR="00CE3F33">
        <w:rPr>
          <w:rFonts w:ascii="Times New Roman" w:hAnsi="Times New Roman"/>
          <w:sz w:val="28"/>
          <w:szCs w:val="28"/>
          <w:lang w:eastAsia="ru-RU"/>
        </w:rPr>
        <w:t>директором</w:t>
      </w:r>
      <w:r>
        <w:rPr>
          <w:rFonts w:ascii="Times New Roman" w:hAnsi="Times New Roman"/>
          <w:sz w:val="28"/>
          <w:szCs w:val="28"/>
          <w:lang w:eastAsia="ru-RU"/>
        </w:rPr>
        <w:t>, но не более чем на 30 календарных дней.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9. При поступлении материалов, указанных в </w:t>
      </w:r>
      <w:hyperlink w:anchor="Par17" w:history="1">
        <w:r w:rsidRPr="00DE0470">
          <w:rPr>
            <w:rFonts w:ascii="Times New Roman" w:hAnsi="Times New Roman"/>
            <w:sz w:val="28"/>
            <w:szCs w:val="28"/>
            <w:lang w:eastAsia="ru-RU"/>
          </w:rPr>
          <w:t>пункте 8</w:t>
        </w:r>
      </w:hyperlink>
      <w:r w:rsidRPr="00DE0470">
        <w:rPr>
          <w:rFonts w:ascii="Times New Roman" w:hAnsi="Times New Roman"/>
          <w:sz w:val="28"/>
          <w:szCs w:val="28"/>
          <w:lang w:eastAsia="ru-RU"/>
        </w:rPr>
        <w:t xml:space="preserve"> </w:t>
      </w:r>
      <w:r>
        <w:rPr>
          <w:rFonts w:ascii="Times New Roman" w:hAnsi="Times New Roman"/>
          <w:sz w:val="28"/>
          <w:szCs w:val="28"/>
          <w:lang w:eastAsia="ru-RU"/>
        </w:rPr>
        <w:t xml:space="preserve">настоящего порядка </w:t>
      </w:r>
      <w:r w:rsidR="00CE3F33">
        <w:rPr>
          <w:rFonts w:ascii="Times New Roman" w:hAnsi="Times New Roman"/>
          <w:sz w:val="28"/>
          <w:szCs w:val="28"/>
          <w:lang w:eastAsia="ru-RU"/>
        </w:rPr>
        <w:t>директор</w:t>
      </w:r>
      <w:r>
        <w:rPr>
          <w:rFonts w:ascii="Times New Roman" w:hAnsi="Times New Roman"/>
          <w:sz w:val="28"/>
          <w:szCs w:val="28"/>
          <w:lang w:eastAsia="ru-RU"/>
        </w:rPr>
        <w:t xml:space="preserve"> в течение 10 рабочих дней принимает одно из следующих решений: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9.1. Признать, что при исполнении </w:t>
      </w:r>
      <w:r w:rsidR="00CE3F33">
        <w:rPr>
          <w:rFonts w:ascii="Times New Roman" w:hAnsi="Times New Roman"/>
          <w:sz w:val="28"/>
          <w:szCs w:val="28"/>
          <w:lang w:eastAsia="ru-RU"/>
        </w:rPr>
        <w:t>работником</w:t>
      </w:r>
      <w:r>
        <w:rPr>
          <w:rFonts w:ascii="Times New Roman" w:hAnsi="Times New Roman"/>
          <w:sz w:val="28"/>
          <w:szCs w:val="28"/>
          <w:lang w:eastAsia="ru-RU"/>
        </w:rPr>
        <w:t xml:space="preserve"> должностных обязанностей конфликт интересов отсутствует;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9.2. Признать, что при исполнении </w:t>
      </w:r>
      <w:r w:rsidR="00CE3F33">
        <w:rPr>
          <w:rFonts w:ascii="Times New Roman" w:hAnsi="Times New Roman"/>
          <w:sz w:val="28"/>
          <w:szCs w:val="28"/>
          <w:lang w:eastAsia="ru-RU"/>
        </w:rPr>
        <w:t xml:space="preserve">работником </w:t>
      </w:r>
      <w:r>
        <w:rPr>
          <w:rFonts w:ascii="Times New Roman" w:hAnsi="Times New Roman"/>
          <w:sz w:val="28"/>
          <w:szCs w:val="28"/>
          <w:lang w:eastAsia="ru-RU"/>
        </w:rPr>
        <w:t xml:space="preserve">должностных обязанностей личная заинтересованность приводит или может привести к конфликту интересов. В этом случае </w:t>
      </w:r>
      <w:r w:rsidR="00CE3F33">
        <w:rPr>
          <w:rFonts w:ascii="Times New Roman" w:hAnsi="Times New Roman"/>
          <w:sz w:val="28"/>
          <w:szCs w:val="28"/>
          <w:lang w:eastAsia="ru-RU"/>
        </w:rPr>
        <w:t>директор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принимает меры по урегулированию конфликта интересов или по недопущению его возникновения;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t xml:space="preserve">9.3. Признать, что </w:t>
      </w:r>
      <w:r w:rsidR="00CE3F33">
        <w:rPr>
          <w:rFonts w:ascii="Times New Roman" w:hAnsi="Times New Roman"/>
          <w:sz w:val="28"/>
          <w:szCs w:val="28"/>
          <w:lang w:eastAsia="ru-RU"/>
        </w:rPr>
        <w:t>работник</w:t>
      </w:r>
      <w:r>
        <w:rPr>
          <w:rFonts w:ascii="Times New Roman" w:hAnsi="Times New Roman"/>
          <w:sz w:val="28"/>
          <w:szCs w:val="28"/>
          <w:lang w:eastAsia="ru-RU"/>
        </w:rPr>
        <w:t xml:space="preserve"> не соблюдал требования об урегулировании конфликта интересов. В этом случае </w:t>
      </w:r>
      <w:r w:rsidR="00CE3F33">
        <w:rPr>
          <w:rFonts w:ascii="Times New Roman" w:hAnsi="Times New Roman"/>
          <w:sz w:val="28"/>
          <w:szCs w:val="28"/>
          <w:lang w:eastAsia="ru-RU"/>
        </w:rPr>
        <w:t>директор</w:t>
      </w:r>
      <w:r>
        <w:rPr>
          <w:rFonts w:ascii="Times New Roman" w:hAnsi="Times New Roman"/>
          <w:sz w:val="28"/>
          <w:szCs w:val="28"/>
          <w:lang w:eastAsia="ru-RU"/>
        </w:rPr>
        <w:t xml:space="preserve"> применяет к </w:t>
      </w:r>
      <w:r w:rsidR="00CE3F33">
        <w:rPr>
          <w:rFonts w:ascii="Times New Roman" w:hAnsi="Times New Roman"/>
          <w:sz w:val="28"/>
          <w:szCs w:val="28"/>
          <w:lang w:eastAsia="ru-RU"/>
        </w:rPr>
        <w:t>работнику</w:t>
      </w:r>
      <w:r>
        <w:rPr>
          <w:rFonts w:ascii="Times New Roman" w:hAnsi="Times New Roman"/>
          <w:sz w:val="28"/>
          <w:szCs w:val="28"/>
          <w:lang w:eastAsia="ru-RU"/>
        </w:rPr>
        <w:t xml:space="preserve"> конкретную меру ответственности.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  <w:lang w:eastAsia="ru-RU"/>
        </w:rPr>
        <w:lastRenderedPageBreak/>
        <w:t xml:space="preserve">10. Принятое решение оформляется в виде </w:t>
      </w:r>
      <w:r w:rsidR="00CE3F33">
        <w:rPr>
          <w:rFonts w:ascii="Times New Roman" w:hAnsi="Times New Roman"/>
          <w:sz w:val="28"/>
          <w:szCs w:val="28"/>
          <w:lang w:eastAsia="ru-RU"/>
        </w:rPr>
        <w:t>приказа</w:t>
      </w:r>
      <w:r>
        <w:rPr>
          <w:rFonts w:ascii="Times New Roman" w:hAnsi="Times New Roman"/>
          <w:sz w:val="28"/>
          <w:szCs w:val="28"/>
          <w:lang w:eastAsia="ru-RU"/>
        </w:rPr>
        <w:t xml:space="preserve">, который доводится до </w:t>
      </w:r>
      <w:r w:rsidR="00CE3F33">
        <w:rPr>
          <w:rFonts w:ascii="Times New Roman" w:hAnsi="Times New Roman"/>
          <w:sz w:val="28"/>
          <w:szCs w:val="28"/>
          <w:lang w:eastAsia="ru-RU"/>
        </w:rPr>
        <w:t>работника</w:t>
      </w:r>
      <w:r>
        <w:rPr>
          <w:rFonts w:ascii="Times New Roman" w:hAnsi="Times New Roman"/>
          <w:sz w:val="28"/>
          <w:szCs w:val="28"/>
          <w:lang w:eastAsia="ru-RU"/>
        </w:rPr>
        <w:t xml:space="preserve"> в течение 3 рабочих дней путем направления по почте и системе электронного документооборота.</w:t>
      </w:r>
    </w:p>
    <w:p w:rsidR="008A4EC0" w:rsidRDefault="008A4EC0" w:rsidP="00152F4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E3F33" w:rsidRDefault="00CE3F33" w:rsidP="00152F4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E3F33" w:rsidRDefault="00CE3F33" w:rsidP="00152F4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E3F33" w:rsidRDefault="00CE3F33" w:rsidP="00152F4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E3F33" w:rsidRDefault="00CE3F33" w:rsidP="00152F4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E3F33" w:rsidRDefault="00CE3F33" w:rsidP="00152F4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CE3F33" w:rsidRDefault="00CE3F33" w:rsidP="00152F40">
      <w:pPr>
        <w:autoSpaceDE w:val="0"/>
        <w:autoSpaceDN w:val="0"/>
        <w:adjustRightInd w:val="0"/>
        <w:spacing w:after="0" w:line="240" w:lineRule="auto"/>
        <w:jc w:val="both"/>
        <w:outlineLvl w:val="0"/>
        <w:rPr>
          <w:rFonts w:ascii="Times New Roman" w:hAnsi="Times New Roman"/>
          <w:sz w:val="28"/>
          <w:szCs w:val="28"/>
          <w:lang w:eastAsia="ru-RU"/>
        </w:rPr>
      </w:pPr>
    </w:p>
    <w:p w:rsidR="008A4EC0" w:rsidRDefault="008A4EC0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EC0" w:rsidRDefault="008A4EC0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8A4EC0" w:rsidRDefault="008A4EC0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A83309" w:rsidRDefault="00A83309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35B1E" w:rsidRDefault="00435B1E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35B1E" w:rsidRDefault="00435B1E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435B1E" w:rsidRDefault="00435B1E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p w:rsidR="00E35E8A" w:rsidRDefault="00E35E8A" w:rsidP="008A4EC0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10031" w:type="dxa"/>
        <w:tblLook w:val="04A0" w:firstRow="1" w:lastRow="0" w:firstColumn="1" w:lastColumn="0" w:noHBand="0" w:noVBand="1"/>
      </w:tblPr>
      <w:tblGrid>
        <w:gridCol w:w="4785"/>
        <w:gridCol w:w="5246"/>
      </w:tblGrid>
      <w:tr w:rsidR="00B70A19" w:rsidRPr="000136DA" w:rsidTr="000136DA">
        <w:tc>
          <w:tcPr>
            <w:tcW w:w="4785" w:type="dxa"/>
            <w:shd w:val="clear" w:color="auto" w:fill="auto"/>
          </w:tcPr>
          <w:p w:rsidR="00B70A19" w:rsidRPr="000136DA" w:rsidRDefault="00B70A19" w:rsidP="000136DA">
            <w:pPr>
              <w:autoSpaceDE w:val="0"/>
              <w:autoSpaceDN w:val="0"/>
              <w:adjustRightInd w:val="0"/>
              <w:spacing w:after="0" w:line="240" w:lineRule="auto"/>
              <w:jc w:val="right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5246" w:type="dxa"/>
            <w:shd w:val="clear" w:color="auto" w:fill="auto"/>
          </w:tcPr>
          <w:p w:rsidR="00B70A19" w:rsidRPr="000136DA" w:rsidRDefault="00B70A19" w:rsidP="000136DA">
            <w:pPr>
              <w:autoSpaceDE w:val="0"/>
              <w:autoSpaceDN w:val="0"/>
              <w:adjustRightInd w:val="0"/>
              <w:spacing w:after="0" w:line="240" w:lineRule="auto"/>
              <w:jc w:val="center"/>
              <w:outlineLvl w:val="0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 w:rsidRPr="000136DA">
              <w:rPr>
                <w:rFonts w:ascii="Times New Roman" w:hAnsi="Times New Roman"/>
                <w:sz w:val="28"/>
                <w:szCs w:val="28"/>
                <w:lang w:eastAsia="ru-RU"/>
              </w:rPr>
              <w:t>Приложение</w:t>
            </w:r>
          </w:p>
          <w:p w:rsidR="00CE3F33" w:rsidRDefault="00B70A19" w:rsidP="00CE3F33">
            <w:pPr>
              <w:pStyle w:val="ConsPlusNormal"/>
              <w:spacing w:before="120" w:line="240" w:lineRule="exact"/>
              <w:rPr>
                <w:b w:val="0"/>
              </w:rPr>
            </w:pPr>
            <w:r w:rsidRPr="000136DA">
              <w:rPr>
                <w:b w:val="0"/>
              </w:rPr>
              <w:t xml:space="preserve">к Порядку уведомления представителя нанимателя (работодателя) </w:t>
            </w:r>
            <w:r w:rsidR="00CE3F33">
              <w:rPr>
                <w:b w:val="0"/>
              </w:rPr>
              <w:t>работником</w:t>
            </w:r>
          </w:p>
          <w:p w:rsidR="00B70A19" w:rsidRPr="000136DA" w:rsidRDefault="00B70A19" w:rsidP="00CE3F33">
            <w:pPr>
              <w:pStyle w:val="ConsPlusNormal"/>
              <w:spacing w:line="240" w:lineRule="exact"/>
              <w:rPr>
                <w:b w:val="0"/>
              </w:rPr>
            </w:pPr>
            <w:r w:rsidRPr="000136DA">
              <w:rPr>
                <w:b w:val="0"/>
              </w:rPr>
              <w:lastRenderedPageBreak/>
              <w:t xml:space="preserve"> о возникновении личной заинтересованности при исполнении должностных обязанностей (осуществлении полномочий), которая приводит или может привести к конфликту интересов</w:t>
            </w:r>
          </w:p>
        </w:tc>
      </w:tr>
    </w:tbl>
    <w:p w:rsidR="00B70A19" w:rsidRDefault="00B70A19" w:rsidP="008A4EC0">
      <w:pPr>
        <w:autoSpaceDE w:val="0"/>
        <w:autoSpaceDN w:val="0"/>
        <w:adjustRightInd w:val="0"/>
        <w:spacing w:after="0" w:line="240" w:lineRule="auto"/>
        <w:jc w:val="right"/>
        <w:outlineLvl w:val="0"/>
        <w:rPr>
          <w:rFonts w:ascii="Times New Roman" w:hAnsi="Times New Roman"/>
          <w:sz w:val="28"/>
          <w:szCs w:val="28"/>
          <w:lang w:eastAsia="ru-RU"/>
        </w:rPr>
      </w:pPr>
    </w:p>
    <w:tbl>
      <w:tblPr>
        <w:tblW w:w="9086" w:type="dxa"/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62"/>
        <w:gridCol w:w="4020"/>
        <w:gridCol w:w="594"/>
        <w:gridCol w:w="1106"/>
        <w:gridCol w:w="3288"/>
        <w:gridCol w:w="16"/>
      </w:tblGrid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:rsidR="00B70A19" w:rsidRPr="00CE3F33" w:rsidRDefault="00CE3F33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</w:pPr>
            <w:r w:rsidRPr="00CE3F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>НАЗВАНИЕ ОРГАНИЗАЦИИ</w:t>
            </w:r>
            <w:r w:rsidR="00B70A19" w:rsidRPr="00CE3F33">
              <w:rPr>
                <w:rFonts w:ascii="Times New Roman" w:eastAsia="Times New Roman" w:hAnsi="Times New Roman"/>
                <w:b/>
                <w:sz w:val="28"/>
                <w:szCs w:val="28"/>
                <w:lang w:eastAsia="ru-RU"/>
              </w:rPr>
              <w:t xml:space="preserve"> </w:t>
            </w:r>
          </w:p>
        </w:tc>
      </w:tr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0A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(должность и ФИО работодателя)</w:t>
            </w:r>
          </w:p>
        </w:tc>
      </w:tr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</w:tcPr>
          <w:p w:rsidR="00B70A19" w:rsidRPr="00B70A19" w:rsidRDefault="00B70A19" w:rsidP="00CE3F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0A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(ФИО </w:t>
            </w:r>
            <w:r w:rsidR="00CE3F33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работника</w:t>
            </w:r>
            <w:r w:rsidRPr="00B70A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vMerge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top w:val="single" w:sz="4" w:space="0" w:color="auto"/>
              <w:left w:val="nil"/>
              <w:right w:val="nil"/>
            </w:tcBorders>
          </w:tcPr>
          <w:p w:rsidR="00B70A19" w:rsidRPr="00B70A19" w:rsidRDefault="00B70A19" w:rsidP="00CE3F33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 w:rsidRPr="00B70A19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(замещаемая должность)</w:t>
            </w:r>
          </w:p>
        </w:tc>
      </w:tr>
      <w:tr w:rsidR="00B70A19" w:rsidRPr="00B70A19" w:rsidTr="00B70A19">
        <w:trPr>
          <w:gridBefore w:val="1"/>
          <w:wBefore w:w="62" w:type="dxa"/>
        </w:trPr>
        <w:tc>
          <w:tcPr>
            <w:tcW w:w="4614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4410" w:type="dxa"/>
            <w:gridSpan w:val="3"/>
            <w:tcBorders>
              <w:left w:val="nil"/>
              <w:bottom w:val="nil"/>
              <w:right w:val="nil"/>
            </w:tcBorders>
          </w:tcPr>
          <w:p w:rsidR="00B70A19" w:rsidRPr="00B70A19" w:rsidRDefault="00B70A19" w:rsidP="00B70A19">
            <w:pPr>
              <w:widowControl w:val="0"/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</w:tcPr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УВЕДОМЛЕНИЕ</w:t>
            </w:r>
          </w:p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 возникновении личной заинтересованности при исполнении</w:t>
            </w:r>
          </w:p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должностных обязанностей, которая приводит или может</w:t>
            </w:r>
          </w:p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привести к конфликту интересов</w:t>
            </w: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</w:tcPr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  <w:tcBorders>
              <w:bottom w:val="single" w:sz="4" w:space="0" w:color="auto"/>
            </w:tcBorders>
          </w:tcPr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Сообщаю о возникновении у меня личной заинтересованности при исполнении должностных обязанностей, которая приводит или может привести к конфликту интересов (нужное подчеркнуть).</w:t>
            </w:r>
          </w:p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Обстоятельства, являющиеся основанием возникновения личной заинтересованности:</w:t>
            </w:r>
          </w:p>
          <w:p w:rsidR="00B70A19" w:rsidRDefault="00B70A19">
            <w:pPr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  <w:tcBorders>
              <w:top w:val="single" w:sz="4" w:space="0" w:color="auto"/>
            </w:tcBorders>
          </w:tcPr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Должностные обязанности, на исполнение которых влияет или может повлиять личная заинтересованность:</w:t>
            </w: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</w:tcPr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</w:tcPr>
          <w:p w:rsidR="008A4EC0" w:rsidRDefault="008A4EC0">
            <w:pPr>
              <w:autoSpaceDE w:val="0"/>
              <w:autoSpaceDN w:val="0"/>
              <w:adjustRightInd w:val="0"/>
              <w:spacing w:after="0" w:line="240" w:lineRule="auto"/>
              <w:ind w:firstLine="283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Принятые меры по предотвращению или урегулированию конфликта интересов:</w:t>
            </w:r>
          </w:p>
        </w:tc>
      </w:tr>
      <w:tr w:rsidR="008A4EC0" w:rsidTr="00B70A19">
        <w:trPr>
          <w:gridAfter w:val="1"/>
          <w:wAfter w:w="16" w:type="dxa"/>
        </w:trPr>
        <w:tc>
          <w:tcPr>
            <w:tcW w:w="9070" w:type="dxa"/>
            <w:gridSpan w:val="5"/>
          </w:tcPr>
          <w:p w:rsidR="008A4EC0" w:rsidRDefault="008A4EC0" w:rsidP="006C7D27">
            <w:pPr>
              <w:autoSpaceDE w:val="0"/>
              <w:autoSpaceDN w:val="0"/>
              <w:adjustRightInd w:val="0"/>
              <w:spacing w:after="0" w:line="240" w:lineRule="exact"/>
              <w:jc w:val="both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"___" _____________ 20___ года</w:t>
            </w:r>
          </w:p>
        </w:tc>
      </w:tr>
      <w:tr w:rsidR="008A4EC0" w:rsidTr="00B70A19">
        <w:trPr>
          <w:gridAfter w:val="1"/>
          <w:wAfter w:w="16" w:type="dxa"/>
        </w:trPr>
        <w:tc>
          <w:tcPr>
            <w:tcW w:w="4082" w:type="dxa"/>
            <w:gridSpan w:val="2"/>
            <w:tcBorders>
              <w:bottom w:val="single" w:sz="4" w:space="0" w:color="auto"/>
            </w:tcBorders>
          </w:tcPr>
          <w:p w:rsidR="008A4EC0" w:rsidRPr="00E35E8A" w:rsidRDefault="008A4EC0" w:rsidP="006C7D2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16"/>
                <w:szCs w:val="28"/>
                <w:lang w:eastAsia="ru-RU"/>
              </w:rPr>
            </w:pPr>
          </w:p>
        </w:tc>
        <w:tc>
          <w:tcPr>
            <w:tcW w:w="1700" w:type="dxa"/>
            <w:gridSpan w:val="2"/>
          </w:tcPr>
          <w:p w:rsidR="008A4EC0" w:rsidRDefault="008A4EC0" w:rsidP="006C7D2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bottom w:val="single" w:sz="4" w:space="0" w:color="auto"/>
            </w:tcBorders>
          </w:tcPr>
          <w:p w:rsidR="008A4EC0" w:rsidRDefault="008A4EC0" w:rsidP="006C7D2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</w:tr>
      <w:tr w:rsidR="008A4EC0" w:rsidTr="006C7D27">
        <w:trPr>
          <w:gridAfter w:val="1"/>
          <w:wAfter w:w="16" w:type="dxa"/>
          <w:trHeight w:val="28"/>
        </w:trPr>
        <w:tc>
          <w:tcPr>
            <w:tcW w:w="4082" w:type="dxa"/>
            <w:gridSpan w:val="2"/>
            <w:tcBorders>
              <w:top w:val="single" w:sz="4" w:space="0" w:color="auto"/>
            </w:tcBorders>
          </w:tcPr>
          <w:p w:rsidR="008A4EC0" w:rsidRDefault="008A4EC0" w:rsidP="006C7D27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r w:rsidRPr="006C7D27">
              <w:rPr>
                <w:rFonts w:ascii="Times New Roman" w:hAnsi="Times New Roman"/>
                <w:szCs w:val="28"/>
                <w:lang w:eastAsia="ru-RU"/>
              </w:rPr>
              <w:t>подпись лица, направляющего уведомление)</w:t>
            </w:r>
          </w:p>
        </w:tc>
        <w:tc>
          <w:tcPr>
            <w:tcW w:w="1700" w:type="dxa"/>
            <w:gridSpan w:val="2"/>
          </w:tcPr>
          <w:p w:rsidR="008A4EC0" w:rsidRDefault="008A4EC0" w:rsidP="006C7D27">
            <w:pPr>
              <w:autoSpaceDE w:val="0"/>
              <w:autoSpaceDN w:val="0"/>
              <w:adjustRightInd w:val="0"/>
              <w:spacing w:after="0" w:line="240" w:lineRule="exact"/>
              <w:rPr>
                <w:rFonts w:ascii="Times New Roman" w:hAnsi="Times New Roman"/>
                <w:sz w:val="28"/>
                <w:szCs w:val="28"/>
                <w:lang w:eastAsia="ru-RU"/>
              </w:rPr>
            </w:pPr>
          </w:p>
        </w:tc>
        <w:tc>
          <w:tcPr>
            <w:tcW w:w="3288" w:type="dxa"/>
            <w:tcBorders>
              <w:top w:val="single" w:sz="4" w:space="0" w:color="auto"/>
            </w:tcBorders>
          </w:tcPr>
          <w:p w:rsidR="008A4EC0" w:rsidRDefault="008A4EC0" w:rsidP="006C7D27">
            <w:pPr>
              <w:autoSpaceDE w:val="0"/>
              <w:autoSpaceDN w:val="0"/>
              <w:adjustRightInd w:val="0"/>
              <w:spacing w:after="0" w:line="240" w:lineRule="exact"/>
              <w:jc w:val="center"/>
              <w:rPr>
                <w:rFonts w:ascii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(</w:t>
            </w:r>
            <w:proofErr w:type="spellStart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И.О.Фамилия</w:t>
            </w:r>
            <w:proofErr w:type="spellEnd"/>
            <w:r>
              <w:rPr>
                <w:rFonts w:ascii="Times New Roman" w:hAnsi="Times New Roman"/>
                <w:sz w:val="28"/>
                <w:szCs w:val="28"/>
                <w:lang w:eastAsia="ru-RU"/>
              </w:rPr>
              <w:t>)</w:t>
            </w:r>
          </w:p>
        </w:tc>
      </w:tr>
    </w:tbl>
    <w:p w:rsidR="000136DA" w:rsidRDefault="000136DA" w:rsidP="000136DA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</w:p>
    <w:sectPr w:rsidR="000136DA" w:rsidSect="00435B1E">
      <w:pgSz w:w="11906" w:h="16838"/>
      <w:pgMar w:top="709" w:right="850" w:bottom="28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oNotTrackMoves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D80F59"/>
    <w:rsid w:val="00005830"/>
    <w:rsid w:val="000136DA"/>
    <w:rsid w:val="000414A1"/>
    <w:rsid w:val="00152F40"/>
    <w:rsid w:val="001D1D17"/>
    <w:rsid w:val="002216AB"/>
    <w:rsid w:val="00435B1E"/>
    <w:rsid w:val="00482596"/>
    <w:rsid w:val="004C3E6C"/>
    <w:rsid w:val="004C7379"/>
    <w:rsid w:val="00681CA6"/>
    <w:rsid w:val="006C7D27"/>
    <w:rsid w:val="00764862"/>
    <w:rsid w:val="00821775"/>
    <w:rsid w:val="008A4EC0"/>
    <w:rsid w:val="008B7B3B"/>
    <w:rsid w:val="00904965"/>
    <w:rsid w:val="00907D65"/>
    <w:rsid w:val="009F0475"/>
    <w:rsid w:val="00A83309"/>
    <w:rsid w:val="00AE1F32"/>
    <w:rsid w:val="00B70A19"/>
    <w:rsid w:val="00C102F4"/>
    <w:rsid w:val="00C213F4"/>
    <w:rsid w:val="00C50D23"/>
    <w:rsid w:val="00CB4990"/>
    <w:rsid w:val="00CE3F33"/>
    <w:rsid w:val="00D77CBE"/>
    <w:rsid w:val="00D80F59"/>
    <w:rsid w:val="00DE0470"/>
    <w:rsid w:val="00DE2F6D"/>
    <w:rsid w:val="00E35E8A"/>
    <w:rsid w:val="00E41D22"/>
    <w:rsid w:val="00E67DE6"/>
    <w:rsid w:val="00E97495"/>
    <w:rsid w:val="00FB2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5:docId w15:val="{169843A5-06B9-448A-B37E-28AC749236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C7379"/>
    <w:pPr>
      <w:spacing w:after="160" w:line="259" w:lineRule="auto"/>
    </w:pPr>
    <w:rPr>
      <w:sz w:val="22"/>
      <w:szCs w:val="22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uiPriority w:val="99"/>
    <w:rsid w:val="00C50D23"/>
    <w:pPr>
      <w:autoSpaceDE w:val="0"/>
      <w:autoSpaceDN w:val="0"/>
      <w:adjustRightInd w:val="0"/>
    </w:pPr>
    <w:rPr>
      <w:rFonts w:ascii="Times New Roman" w:hAnsi="Times New Roman"/>
      <w:b/>
      <w:bCs/>
      <w:sz w:val="28"/>
      <w:szCs w:val="28"/>
      <w:lang w:eastAsia="en-US"/>
    </w:rPr>
  </w:style>
  <w:style w:type="paragraph" w:customStyle="1" w:styleId="ConsPlusNonformat">
    <w:name w:val="ConsPlusNonformat"/>
    <w:uiPriority w:val="99"/>
    <w:rsid w:val="00C50D23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table" w:styleId="a3">
    <w:name w:val="Table Grid"/>
    <w:basedOn w:val="a1"/>
    <w:uiPriority w:val="99"/>
    <w:rsid w:val="004C3E6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western">
    <w:name w:val="western"/>
    <w:basedOn w:val="a"/>
    <w:rsid w:val="002216AB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consultantplus://offline/ref=07295E050EE160BF417C2849D00FF056331499EB3266365AB60C9F6512507D79B0745910C9827EEB33D0EE6C54LCGFJ" TargetMode="External"/><Relationship Id="rId5" Type="http://schemas.openxmlformats.org/officeDocument/2006/relationships/hyperlink" Target="consultantplus://offline/ref=4233984BB6F3FADEA50544BAC3CE7904F9ACE2D30A7260DCF40BEE04F4FAF181755FEE8766G342M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234</TotalTime>
  <Pages>6</Pages>
  <Words>1298</Words>
  <Characters>7400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8681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Seven</cp:lastModifiedBy>
  <cp:revision>16</cp:revision>
  <cp:lastPrinted>2023-11-03T09:41:00Z</cp:lastPrinted>
  <dcterms:created xsi:type="dcterms:W3CDTF">2016-03-15T12:04:00Z</dcterms:created>
  <dcterms:modified xsi:type="dcterms:W3CDTF">2023-12-14T10:40:00Z</dcterms:modified>
</cp:coreProperties>
</file>